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589A4" w14:textId="266E2C59" w:rsidR="00312845" w:rsidRPr="00582816" w:rsidRDefault="00C33229" w:rsidP="00312845">
      <w:pPr>
        <w:pBdr>
          <w:bottom w:val="single" w:sz="4" w:space="1" w:color="808080" w:themeColor="background1" w:themeShade="80"/>
        </w:pBdr>
        <w:spacing w:line="240" w:lineRule="auto"/>
        <w:jc w:val="center"/>
        <w:rPr>
          <w:rFonts w:eastAsia="Times New Roman" w:cstheme="minorHAnsi"/>
          <w:bCs/>
          <w:color w:val="000000"/>
          <w:sz w:val="28"/>
          <w:lang w:eastAsia="en-GB"/>
        </w:rPr>
      </w:pPr>
      <w:r w:rsidRPr="00C33229">
        <w:rPr>
          <w:rFonts w:eastAsia="Times New Roman" w:cstheme="minorHAnsi"/>
          <w:bCs/>
          <w:noProof/>
          <w:color w:val="000000"/>
          <w:sz w:val="28"/>
          <w:lang w:eastAsia="en-GB"/>
        </w:rPr>
        <w:drawing>
          <wp:anchor distT="0" distB="0" distL="114300" distR="114300" simplePos="0" relativeHeight="251658240" behindDoc="0" locked="0" layoutInCell="1" allowOverlap="1" wp14:anchorId="598DB159" wp14:editId="7A55C1EB">
            <wp:simplePos x="0" y="0"/>
            <wp:positionH relativeFrom="column">
              <wp:posOffset>1073785</wp:posOffset>
            </wp:positionH>
            <wp:positionV relativeFrom="paragraph">
              <wp:posOffset>10160</wp:posOffset>
            </wp:positionV>
            <wp:extent cx="1103943" cy="466725"/>
            <wp:effectExtent l="0" t="0" r="1270" b="0"/>
            <wp:wrapNone/>
            <wp:docPr id="2" name="Picture 2" descr="\\192.168.0.53\Technical\CIRM Technical Office\Web + IT\CIRM Web - new\Graphics\New branding\Logos\JPEGs\CIRM_logo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53\Technical\CIRM Technical Office\Web + IT\CIRM Web - new\Graphics\New branding\Logos\JPEGs\CIRM_logo_blu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3943"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83AE0C" w14:textId="51691B31" w:rsidR="00312845" w:rsidRPr="00582816" w:rsidRDefault="00312845" w:rsidP="00D32FF5">
      <w:pPr>
        <w:pBdr>
          <w:bottom w:val="single" w:sz="4" w:space="1" w:color="808080" w:themeColor="background1" w:themeShade="80"/>
        </w:pBdr>
        <w:spacing w:line="240" w:lineRule="auto"/>
        <w:rPr>
          <w:rFonts w:eastAsia="Times New Roman" w:cstheme="minorHAnsi"/>
          <w:bCs/>
          <w:color w:val="000000"/>
          <w:sz w:val="28"/>
          <w:lang w:eastAsia="en-GB"/>
        </w:rPr>
      </w:pPr>
      <w:r w:rsidRPr="00582816">
        <w:rPr>
          <w:rFonts w:eastAsia="Times New Roman" w:cstheme="minorHAnsi"/>
          <w:bCs/>
          <w:color w:val="000000"/>
          <w:sz w:val="28"/>
          <w:lang w:eastAsia="en-GB"/>
        </w:rPr>
        <w:tab/>
      </w:r>
      <w:r w:rsidRPr="00582816">
        <w:rPr>
          <w:rFonts w:eastAsia="Times New Roman" w:cstheme="minorHAnsi"/>
          <w:bCs/>
          <w:color w:val="000000"/>
          <w:sz w:val="28"/>
          <w:lang w:eastAsia="en-GB"/>
        </w:rPr>
        <w:tab/>
      </w:r>
      <w:r w:rsidRPr="00582816">
        <w:rPr>
          <w:rFonts w:eastAsia="Times New Roman" w:cstheme="minorHAnsi"/>
          <w:bCs/>
          <w:color w:val="000000"/>
          <w:sz w:val="28"/>
          <w:lang w:eastAsia="en-GB"/>
        </w:rPr>
        <w:tab/>
      </w:r>
      <w:r w:rsidRPr="00582816">
        <w:rPr>
          <w:rFonts w:eastAsia="Times New Roman" w:cstheme="minorHAnsi"/>
          <w:bCs/>
          <w:color w:val="000000"/>
          <w:sz w:val="28"/>
          <w:lang w:eastAsia="en-GB"/>
        </w:rPr>
        <w:tab/>
      </w:r>
      <w:r w:rsidRPr="00582816">
        <w:rPr>
          <w:rFonts w:eastAsia="Times New Roman" w:cstheme="minorHAnsi"/>
          <w:bCs/>
          <w:color w:val="000000"/>
          <w:sz w:val="28"/>
          <w:lang w:eastAsia="en-GB"/>
        </w:rPr>
        <w:tab/>
        <w:t xml:space="preserve">  Comité International Radio-Maritime</w:t>
      </w:r>
    </w:p>
    <w:p w14:paraId="4844FEB1" w14:textId="77777777" w:rsidR="00312845" w:rsidRPr="00582816" w:rsidRDefault="00312845" w:rsidP="00D32FF5">
      <w:pPr>
        <w:pBdr>
          <w:bottom w:val="single" w:sz="4" w:space="1" w:color="808080" w:themeColor="background1" w:themeShade="80"/>
        </w:pBdr>
        <w:spacing w:line="240" w:lineRule="auto"/>
        <w:rPr>
          <w:rFonts w:eastAsia="Times New Roman" w:cstheme="minorHAnsi"/>
          <w:bCs/>
          <w:color w:val="000000"/>
          <w:lang w:eastAsia="en-GB"/>
        </w:rPr>
      </w:pPr>
    </w:p>
    <w:p w14:paraId="00B0607D" w14:textId="77777777" w:rsidR="00312845" w:rsidRPr="00582816" w:rsidRDefault="00312845" w:rsidP="00312845">
      <w:pPr>
        <w:spacing w:line="240" w:lineRule="auto"/>
        <w:rPr>
          <w:rFonts w:eastAsia="Times New Roman" w:cstheme="minorHAnsi"/>
          <w:bCs/>
          <w:color w:val="000000"/>
          <w:lang w:eastAsia="en-GB"/>
        </w:rPr>
      </w:pPr>
    </w:p>
    <w:p w14:paraId="2E9434B0" w14:textId="37BB3BFC" w:rsidR="00673D0E" w:rsidRPr="00582816" w:rsidRDefault="00582816" w:rsidP="00582816">
      <w:pPr>
        <w:spacing w:line="240" w:lineRule="auto"/>
        <w:rPr>
          <w:rFonts w:eastAsia="Times New Roman" w:cstheme="minorHAnsi"/>
          <w:color w:val="000000"/>
          <w:lang w:eastAsia="en-GB"/>
        </w:rPr>
      </w:pPr>
      <w:r w:rsidRPr="00582816">
        <w:rPr>
          <w:rFonts w:eastAsia="Times New Roman" w:cstheme="minorHAnsi"/>
          <w:bCs/>
          <w:color w:val="000000"/>
          <w:lang w:eastAsia="en-GB"/>
        </w:rPr>
        <w:t>Ref: LN-</w:t>
      </w:r>
      <w:r w:rsidR="0027047B">
        <w:rPr>
          <w:rFonts w:eastAsia="Times New Roman" w:cstheme="minorHAnsi"/>
          <w:bCs/>
          <w:color w:val="000000"/>
          <w:lang w:eastAsia="en-GB"/>
        </w:rPr>
        <w:t>ETSI</w:t>
      </w:r>
      <w:r w:rsidRPr="00582816">
        <w:rPr>
          <w:rFonts w:eastAsia="Times New Roman" w:cstheme="minorHAnsi"/>
          <w:bCs/>
          <w:color w:val="000000"/>
          <w:lang w:eastAsia="en-GB"/>
        </w:rPr>
        <w:t>-</w:t>
      </w:r>
      <w:r w:rsidR="004C06AB">
        <w:rPr>
          <w:rFonts w:eastAsia="Times New Roman" w:cstheme="minorHAnsi"/>
          <w:bCs/>
          <w:color w:val="000000"/>
          <w:lang w:eastAsia="en-GB"/>
        </w:rPr>
        <w:t>0320</w:t>
      </w:r>
    </w:p>
    <w:p w14:paraId="57885886" w14:textId="28FFE8A1" w:rsidR="00B1411E" w:rsidRPr="00582816" w:rsidRDefault="00582816" w:rsidP="00312845">
      <w:pPr>
        <w:spacing w:line="240" w:lineRule="auto"/>
        <w:rPr>
          <w:rFonts w:eastAsia="Times New Roman" w:cstheme="minorHAnsi"/>
          <w:bCs/>
          <w:color w:val="000000"/>
          <w:lang w:eastAsia="en-GB"/>
        </w:rPr>
      </w:pPr>
      <w:r w:rsidRPr="00582816">
        <w:rPr>
          <w:rFonts w:eastAsia="Times New Roman" w:cstheme="minorHAnsi"/>
          <w:color w:val="000000"/>
          <w:lang w:eastAsia="en-GB"/>
        </w:rPr>
        <w:t>Date:</w:t>
      </w:r>
      <w:r w:rsidRPr="00582816">
        <w:rPr>
          <w:rFonts w:eastAsia="Times New Roman" w:cstheme="minorHAnsi"/>
          <w:bCs/>
          <w:color w:val="000000"/>
          <w:lang w:eastAsia="en-GB"/>
        </w:rPr>
        <w:t xml:space="preserve"> </w:t>
      </w:r>
      <w:r w:rsidR="001B5F0E" w:rsidRPr="001B5F0E">
        <w:rPr>
          <w:rFonts w:eastAsia="Times New Roman" w:cstheme="minorHAnsi"/>
          <w:bCs/>
          <w:color w:val="000000"/>
          <w:lang w:eastAsia="en-GB"/>
        </w:rPr>
        <w:t>2</w:t>
      </w:r>
      <w:r w:rsidR="004C06AB" w:rsidRPr="001B5F0E">
        <w:rPr>
          <w:rFonts w:eastAsia="Times New Roman" w:cstheme="minorHAnsi"/>
          <w:bCs/>
          <w:color w:val="000000"/>
          <w:lang w:eastAsia="en-GB"/>
        </w:rPr>
        <w:t xml:space="preserve"> April 2020</w:t>
      </w:r>
      <w:r w:rsidR="00D32FF5" w:rsidRPr="00582816">
        <w:rPr>
          <w:rFonts w:eastAsia="Times New Roman" w:cstheme="minorHAnsi"/>
          <w:bCs/>
          <w:color w:val="000000"/>
          <w:lang w:eastAsia="en-GB"/>
        </w:rPr>
        <w:tab/>
      </w:r>
      <w:r w:rsidR="00D32FF5" w:rsidRPr="00582816">
        <w:rPr>
          <w:rFonts w:eastAsia="Times New Roman" w:cstheme="minorHAnsi"/>
          <w:bCs/>
          <w:color w:val="000000"/>
          <w:lang w:eastAsia="en-GB"/>
        </w:rPr>
        <w:tab/>
      </w:r>
      <w:r w:rsidR="00312845" w:rsidRPr="00582816">
        <w:rPr>
          <w:rFonts w:eastAsia="Times New Roman" w:cstheme="minorHAnsi"/>
          <w:bCs/>
          <w:color w:val="000000"/>
          <w:lang w:eastAsia="en-GB"/>
        </w:rPr>
        <w:tab/>
      </w:r>
      <w:r w:rsidR="00312845" w:rsidRPr="00582816">
        <w:rPr>
          <w:rFonts w:eastAsia="Times New Roman" w:cstheme="minorHAnsi"/>
          <w:bCs/>
          <w:color w:val="000000"/>
          <w:lang w:eastAsia="en-GB"/>
        </w:rPr>
        <w:tab/>
      </w:r>
      <w:r w:rsidR="00312845" w:rsidRPr="00582816">
        <w:rPr>
          <w:rFonts w:eastAsia="Times New Roman" w:cstheme="minorHAnsi"/>
          <w:bCs/>
          <w:color w:val="000000"/>
          <w:lang w:eastAsia="en-GB"/>
        </w:rPr>
        <w:tab/>
      </w:r>
      <w:r w:rsidR="00312845" w:rsidRPr="00582816">
        <w:rPr>
          <w:rFonts w:eastAsia="Times New Roman" w:cstheme="minorHAnsi"/>
          <w:bCs/>
          <w:color w:val="000000"/>
          <w:lang w:eastAsia="en-GB"/>
        </w:rPr>
        <w:tab/>
      </w:r>
      <w:r w:rsidR="0016435D" w:rsidRPr="00582816">
        <w:rPr>
          <w:rFonts w:eastAsia="Times New Roman" w:cstheme="minorHAnsi"/>
          <w:bCs/>
          <w:color w:val="000000"/>
          <w:lang w:eastAsia="en-GB"/>
        </w:rPr>
        <w:tab/>
        <w:t xml:space="preserve">   </w:t>
      </w:r>
      <w:r w:rsidR="00673D0E" w:rsidRPr="00582816">
        <w:rPr>
          <w:rFonts w:eastAsia="Times New Roman" w:cstheme="minorHAnsi"/>
          <w:bCs/>
          <w:color w:val="000000"/>
          <w:lang w:eastAsia="en-GB"/>
        </w:rPr>
        <w:tab/>
      </w:r>
      <w:r w:rsidR="00D32FF5" w:rsidRPr="00582816">
        <w:rPr>
          <w:rFonts w:eastAsia="Times New Roman" w:cstheme="minorHAnsi"/>
          <w:b/>
          <w:color w:val="000000"/>
          <w:lang w:eastAsia="en-GB"/>
        </w:rPr>
        <w:tab/>
      </w:r>
      <w:r w:rsidR="00D32FF5" w:rsidRPr="00582816">
        <w:rPr>
          <w:rFonts w:eastAsia="Times New Roman" w:cstheme="minorHAnsi"/>
          <w:b/>
          <w:color w:val="000000"/>
          <w:lang w:eastAsia="en-GB"/>
        </w:rPr>
        <w:tab/>
      </w:r>
      <w:r w:rsidR="000D146A" w:rsidRPr="00582816">
        <w:rPr>
          <w:rFonts w:eastAsia="Times New Roman" w:cstheme="minorHAnsi"/>
          <w:b/>
          <w:color w:val="000000"/>
          <w:lang w:eastAsia="en-GB"/>
        </w:rPr>
        <w:tab/>
        <w:t xml:space="preserve">    </w:t>
      </w:r>
      <w:r w:rsidR="00876F7D" w:rsidRPr="00582816">
        <w:rPr>
          <w:rFonts w:eastAsia="Times New Roman" w:cstheme="minorHAnsi"/>
          <w:b/>
          <w:color w:val="000000"/>
          <w:lang w:eastAsia="en-GB"/>
        </w:rPr>
        <w:t xml:space="preserve"> </w:t>
      </w:r>
    </w:p>
    <w:p w14:paraId="5460C37F" w14:textId="77777777" w:rsidR="00312845" w:rsidRPr="00582816" w:rsidRDefault="00312845" w:rsidP="00312845">
      <w:pPr>
        <w:spacing w:line="240" w:lineRule="auto"/>
        <w:rPr>
          <w:rFonts w:eastAsia="Times New Roman" w:cstheme="minorHAnsi"/>
          <w:b/>
          <w:color w:val="000000"/>
          <w:lang w:eastAsia="en-GB"/>
        </w:rPr>
      </w:pPr>
    </w:p>
    <w:p w14:paraId="232C2B22" w14:textId="7C797991" w:rsidR="00582816" w:rsidRPr="00582816" w:rsidRDefault="00582816" w:rsidP="00E91608">
      <w:pPr>
        <w:pStyle w:val="Heading1"/>
        <w:rPr>
          <w:rFonts w:asciiTheme="minorHAnsi" w:hAnsiTheme="minorHAnsi" w:cstheme="minorHAnsi"/>
        </w:rPr>
      </w:pPr>
      <w:r w:rsidRPr="00582816">
        <w:rPr>
          <w:rFonts w:asciiTheme="minorHAnsi" w:hAnsiTheme="minorHAnsi" w:cstheme="minorHAnsi"/>
        </w:rPr>
        <w:t xml:space="preserve">LIAISON NOTE TO </w:t>
      </w:r>
      <w:r w:rsidR="0027047B" w:rsidRPr="0027047B">
        <w:rPr>
          <w:rFonts w:asciiTheme="minorHAnsi" w:hAnsiTheme="minorHAnsi" w:cstheme="minorHAnsi"/>
        </w:rPr>
        <w:t>ETSI ERM TGMARINE</w:t>
      </w:r>
    </w:p>
    <w:p w14:paraId="084DF3F1" w14:textId="77777777" w:rsidR="00582816" w:rsidRPr="00582816" w:rsidRDefault="00582816" w:rsidP="00582816">
      <w:pPr>
        <w:rPr>
          <w:rFonts w:cstheme="minorHAnsi"/>
          <w:lang w:eastAsia="en-GB"/>
        </w:rPr>
      </w:pPr>
    </w:p>
    <w:p w14:paraId="71A55C25" w14:textId="40E9D7B0" w:rsidR="00D86C47" w:rsidRPr="00582816" w:rsidRDefault="0027047B" w:rsidP="00E91608">
      <w:pPr>
        <w:pStyle w:val="Heading1"/>
        <w:rPr>
          <w:rFonts w:asciiTheme="minorHAnsi" w:hAnsiTheme="minorHAnsi" w:cstheme="minorHAnsi"/>
        </w:rPr>
      </w:pPr>
      <w:r w:rsidRPr="0027047B">
        <w:rPr>
          <w:rFonts w:asciiTheme="minorHAnsi" w:hAnsiTheme="minorHAnsi" w:cstheme="minorHAnsi"/>
        </w:rPr>
        <w:t xml:space="preserve">Questionnaire concerning future </w:t>
      </w:r>
      <w:r w:rsidR="00A2285D" w:rsidRPr="0027047B">
        <w:rPr>
          <w:rFonts w:asciiTheme="minorHAnsi" w:hAnsiTheme="minorHAnsi" w:cstheme="minorHAnsi"/>
        </w:rPr>
        <w:t>Solid-State</w:t>
      </w:r>
      <w:r w:rsidRPr="0027047B">
        <w:rPr>
          <w:rFonts w:asciiTheme="minorHAnsi" w:hAnsiTheme="minorHAnsi" w:cstheme="minorHAnsi"/>
        </w:rPr>
        <w:t xml:space="preserve"> navigational radar systems</w:t>
      </w:r>
    </w:p>
    <w:p w14:paraId="6FCCF71E" w14:textId="77777777" w:rsidR="00D86C47" w:rsidRPr="00582816" w:rsidRDefault="00D86C47" w:rsidP="00312845">
      <w:pPr>
        <w:spacing w:line="240" w:lineRule="auto"/>
        <w:rPr>
          <w:rFonts w:eastAsia="Times New Roman" w:cstheme="minorHAnsi"/>
          <w:color w:val="000000"/>
          <w:sz w:val="20"/>
          <w:lang w:eastAsia="en-GB"/>
        </w:rPr>
      </w:pPr>
    </w:p>
    <w:p w14:paraId="1A3B1038" w14:textId="74C5D6CD" w:rsidR="0016435D" w:rsidRPr="00582816" w:rsidRDefault="0016435D" w:rsidP="00E91608">
      <w:pPr>
        <w:pStyle w:val="CIRM-Norm"/>
        <w:rPr>
          <w:rFonts w:asciiTheme="minorHAnsi" w:hAnsiTheme="minorHAnsi" w:cstheme="minorHAnsi"/>
        </w:rPr>
      </w:pPr>
    </w:p>
    <w:p w14:paraId="64CE6152" w14:textId="59A61191" w:rsidR="0016435D" w:rsidRPr="00582816" w:rsidRDefault="0016435D" w:rsidP="00EC2D8B">
      <w:pPr>
        <w:jc w:val="both"/>
        <w:rPr>
          <w:rFonts w:cstheme="minorHAnsi"/>
          <w:b/>
        </w:rPr>
      </w:pPr>
    </w:p>
    <w:p w14:paraId="67301A48" w14:textId="77777777" w:rsidR="00B11A09" w:rsidRDefault="00B11A09" w:rsidP="00EC2D8B">
      <w:pPr>
        <w:jc w:val="both"/>
        <w:rPr>
          <w:rFonts w:cstheme="minorHAnsi"/>
          <w:bCs/>
        </w:rPr>
      </w:pPr>
    </w:p>
    <w:p w14:paraId="66AEDE3E" w14:textId="77777777" w:rsidR="00B11A09" w:rsidRDefault="00B11A09" w:rsidP="00EC2D8B">
      <w:pPr>
        <w:jc w:val="both"/>
        <w:rPr>
          <w:rFonts w:cstheme="minorHAnsi"/>
          <w:bCs/>
        </w:rPr>
      </w:pPr>
    </w:p>
    <w:p w14:paraId="17EF351B" w14:textId="77777777" w:rsidR="00B11A09" w:rsidRDefault="00B11A09" w:rsidP="00EC2D8B">
      <w:pPr>
        <w:jc w:val="both"/>
        <w:rPr>
          <w:rFonts w:cstheme="minorHAnsi"/>
          <w:bCs/>
        </w:rPr>
      </w:pPr>
    </w:p>
    <w:p w14:paraId="52FCC8EF" w14:textId="5D90D2AE" w:rsidR="0016435D" w:rsidRPr="00AA318B" w:rsidRDefault="0027047B" w:rsidP="00EC2D8B">
      <w:pPr>
        <w:jc w:val="both"/>
        <w:rPr>
          <w:rFonts w:cstheme="minorHAnsi"/>
          <w:bCs/>
        </w:rPr>
      </w:pPr>
      <w:r w:rsidRPr="00AA318B">
        <w:rPr>
          <w:rFonts w:cstheme="minorHAnsi"/>
          <w:bCs/>
        </w:rPr>
        <w:t>Dear Pete,</w:t>
      </w:r>
    </w:p>
    <w:p w14:paraId="7EE17851" w14:textId="2AD1C06D" w:rsidR="0027047B" w:rsidRPr="00AA318B" w:rsidRDefault="0027047B" w:rsidP="00EC2D8B">
      <w:pPr>
        <w:jc w:val="both"/>
        <w:rPr>
          <w:rFonts w:cstheme="minorHAnsi"/>
          <w:bCs/>
        </w:rPr>
      </w:pPr>
    </w:p>
    <w:p w14:paraId="4BCFD8F5" w14:textId="28C3A8E6" w:rsidR="0027047B" w:rsidRDefault="0027047B" w:rsidP="00EC2D8B">
      <w:pPr>
        <w:jc w:val="both"/>
        <w:rPr>
          <w:rFonts w:cstheme="minorHAnsi"/>
          <w:bCs/>
        </w:rPr>
      </w:pPr>
      <w:r w:rsidRPr="00AA318B">
        <w:rPr>
          <w:rFonts w:cstheme="minorHAnsi"/>
          <w:bCs/>
        </w:rPr>
        <w:t xml:space="preserve">CIRM thanks ETSI ERM TGMARINE for </w:t>
      </w:r>
      <w:r w:rsidR="00AA318B" w:rsidRPr="00AA318B">
        <w:rPr>
          <w:rFonts w:cstheme="minorHAnsi"/>
          <w:bCs/>
        </w:rPr>
        <w:t>the</w:t>
      </w:r>
      <w:r w:rsidRPr="00AA318B">
        <w:rPr>
          <w:rFonts w:cstheme="minorHAnsi"/>
          <w:bCs/>
        </w:rPr>
        <w:t xml:space="preserve"> </w:t>
      </w:r>
      <w:r w:rsidR="00AA318B" w:rsidRPr="00AA318B">
        <w:rPr>
          <w:rFonts w:cstheme="minorHAnsi"/>
          <w:bCs/>
        </w:rPr>
        <w:t xml:space="preserve">liaison statement ref. </w:t>
      </w:r>
      <w:proofErr w:type="gramStart"/>
      <w:r w:rsidR="00AA318B" w:rsidRPr="00AA318B">
        <w:rPr>
          <w:rFonts w:cstheme="minorHAnsi"/>
          <w:bCs/>
        </w:rPr>
        <w:t>ERMTGMARINE(</w:t>
      </w:r>
      <w:proofErr w:type="gramEnd"/>
      <w:r w:rsidR="00AA318B" w:rsidRPr="00AA318B">
        <w:rPr>
          <w:rFonts w:cstheme="minorHAnsi"/>
          <w:bCs/>
        </w:rPr>
        <w:t>20)004035</w:t>
      </w:r>
      <w:r w:rsidR="00AA318B">
        <w:rPr>
          <w:rFonts w:cstheme="minorHAnsi"/>
          <w:bCs/>
        </w:rPr>
        <w:t xml:space="preserve"> requesting responses to the attached questionnaire </w:t>
      </w:r>
      <w:r w:rsidR="00AA318B" w:rsidRPr="00AA318B">
        <w:rPr>
          <w:rFonts w:cstheme="minorHAnsi"/>
          <w:bCs/>
        </w:rPr>
        <w:t xml:space="preserve">concerning </w:t>
      </w:r>
      <w:r w:rsidR="00AA318B">
        <w:rPr>
          <w:rFonts w:cstheme="minorHAnsi"/>
          <w:bCs/>
        </w:rPr>
        <w:t>s</w:t>
      </w:r>
      <w:r w:rsidR="00AA318B" w:rsidRPr="00AA318B">
        <w:rPr>
          <w:rFonts w:cstheme="minorHAnsi"/>
          <w:bCs/>
        </w:rPr>
        <w:t xml:space="preserve">olid </w:t>
      </w:r>
      <w:r w:rsidR="00AA318B">
        <w:rPr>
          <w:rFonts w:cstheme="minorHAnsi"/>
          <w:bCs/>
        </w:rPr>
        <w:t>s</w:t>
      </w:r>
      <w:r w:rsidR="00AA318B" w:rsidRPr="00AA318B">
        <w:rPr>
          <w:rFonts w:cstheme="minorHAnsi"/>
          <w:bCs/>
        </w:rPr>
        <w:t>tate navigational radar systems</w:t>
      </w:r>
      <w:r w:rsidR="00AA318B">
        <w:rPr>
          <w:rFonts w:cstheme="minorHAnsi"/>
          <w:bCs/>
        </w:rPr>
        <w:t>.</w:t>
      </w:r>
    </w:p>
    <w:p w14:paraId="753346CF" w14:textId="4B306970" w:rsidR="00AA318B" w:rsidRDefault="00AA318B" w:rsidP="00EC2D8B">
      <w:pPr>
        <w:jc w:val="both"/>
        <w:rPr>
          <w:rFonts w:cstheme="minorHAnsi"/>
          <w:bCs/>
        </w:rPr>
      </w:pPr>
    </w:p>
    <w:p w14:paraId="0D7107F2" w14:textId="0A4C007A" w:rsidR="00AA318B" w:rsidRDefault="004C06AB" w:rsidP="00EC2D8B">
      <w:pPr>
        <w:jc w:val="both"/>
        <w:rPr>
          <w:rFonts w:cstheme="minorHAnsi"/>
          <w:bCs/>
        </w:rPr>
      </w:pPr>
      <w:r>
        <w:rPr>
          <w:rFonts w:cstheme="minorHAnsi"/>
          <w:bCs/>
        </w:rPr>
        <w:t xml:space="preserve">As agreed, </w:t>
      </w:r>
      <w:r w:rsidR="00AA318B">
        <w:rPr>
          <w:rFonts w:cstheme="minorHAnsi"/>
          <w:bCs/>
        </w:rPr>
        <w:t xml:space="preserve">CIRM has received and collated responses from </w:t>
      </w:r>
      <w:r>
        <w:rPr>
          <w:rFonts w:cstheme="minorHAnsi"/>
          <w:bCs/>
        </w:rPr>
        <w:t xml:space="preserve">the </w:t>
      </w:r>
      <w:r w:rsidR="00AA318B">
        <w:rPr>
          <w:rFonts w:cstheme="minorHAnsi"/>
          <w:bCs/>
        </w:rPr>
        <w:t>seven radar manufacturers</w:t>
      </w:r>
      <w:r>
        <w:rPr>
          <w:rFonts w:cstheme="minorHAnsi"/>
          <w:bCs/>
        </w:rPr>
        <w:t xml:space="preserve"> that responded to the questionnaire</w:t>
      </w:r>
      <w:r w:rsidR="00AA318B">
        <w:rPr>
          <w:rFonts w:cstheme="minorHAnsi"/>
          <w:bCs/>
        </w:rPr>
        <w:t xml:space="preserve">; the results can be found in the annex </w:t>
      </w:r>
      <w:r w:rsidR="00B702C0">
        <w:rPr>
          <w:rFonts w:cstheme="minorHAnsi"/>
          <w:bCs/>
        </w:rPr>
        <w:t>to this note</w:t>
      </w:r>
      <w:r w:rsidR="00AA318B">
        <w:rPr>
          <w:rFonts w:cstheme="minorHAnsi"/>
          <w:bCs/>
        </w:rPr>
        <w:t>.</w:t>
      </w:r>
    </w:p>
    <w:p w14:paraId="7AE61793" w14:textId="77777777" w:rsidR="00AA318B" w:rsidRDefault="00AA318B" w:rsidP="00EC2D8B">
      <w:pPr>
        <w:jc w:val="both"/>
        <w:rPr>
          <w:rFonts w:cstheme="minorHAnsi"/>
          <w:bCs/>
        </w:rPr>
      </w:pPr>
    </w:p>
    <w:p w14:paraId="42760010" w14:textId="0A025B08" w:rsidR="00AA318B" w:rsidRDefault="00AA318B" w:rsidP="00EC2D8B">
      <w:pPr>
        <w:jc w:val="both"/>
        <w:rPr>
          <w:rFonts w:cstheme="minorHAnsi"/>
          <w:bCs/>
        </w:rPr>
      </w:pPr>
      <w:r>
        <w:rPr>
          <w:rFonts w:cstheme="minorHAnsi"/>
          <w:bCs/>
        </w:rPr>
        <w:t xml:space="preserve">Best </w:t>
      </w:r>
      <w:r w:rsidR="000638DA">
        <w:rPr>
          <w:rFonts w:cstheme="minorHAnsi"/>
          <w:bCs/>
        </w:rPr>
        <w:t>Wishes</w:t>
      </w:r>
      <w:r>
        <w:rPr>
          <w:rFonts w:cstheme="minorHAnsi"/>
          <w:bCs/>
        </w:rPr>
        <w:t>,</w:t>
      </w:r>
    </w:p>
    <w:p w14:paraId="72076CBB" w14:textId="77777777" w:rsidR="00AA318B" w:rsidRDefault="00AA318B" w:rsidP="00EC2D8B">
      <w:pPr>
        <w:jc w:val="both"/>
        <w:rPr>
          <w:rFonts w:cstheme="minorHAnsi"/>
          <w:bCs/>
        </w:rPr>
      </w:pPr>
    </w:p>
    <w:p w14:paraId="2E193352" w14:textId="77777777" w:rsidR="003C4E48" w:rsidRPr="005D1E79" w:rsidRDefault="003C4E48" w:rsidP="005D1E79">
      <w:pPr>
        <w:spacing w:line="240" w:lineRule="auto"/>
        <w:rPr>
          <w:rFonts w:cstheme="minorHAnsi"/>
          <w:b/>
        </w:rPr>
      </w:pPr>
      <w:r w:rsidRPr="005D1E79">
        <w:rPr>
          <w:rFonts w:cstheme="minorHAnsi"/>
          <w:b/>
        </w:rPr>
        <w:t>Frances Baskerville</w:t>
      </w:r>
    </w:p>
    <w:p w14:paraId="17D2AED4" w14:textId="77777777" w:rsidR="003C4E48" w:rsidRPr="005D1E79" w:rsidRDefault="003C4E48" w:rsidP="005D1E79">
      <w:pPr>
        <w:spacing w:line="240" w:lineRule="auto"/>
        <w:rPr>
          <w:rFonts w:cstheme="minorHAnsi"/>
          <w:b/>
        </w:rPr>
      </w:pPr>
      <w:r w:rsidRPr="005D1E79">
        <w:rPr>
          <w:rFonts w:cstheme="minorHAnsi"/>
          <w:b/>
        </w:rPr>
        <w:t>Secretary-General</w:t>
      </w:r>
    </w:p>
    <w:p w14:paraId="43134EB1" w14:textId="314763E7" w:rsidR="00577481" w:rsidRDefault="003C4E48" w:rsidP="00B702C0">
      <w:pPr>
        <w:pStyle w:val="Header"/>
        <w:tabs>
          <w:tab w:val="clear" w:pos="4513"/>
          <w:tab w:val="clear" w:pos="9026"/>
        </w:tabs>
        <w:spacing w:after="160" w:line="259" w:lineRule="auto"/>
        <w:rPr>
          <w:rFonts w:cstheme="minorHAnsi"/>
          <w:bCs/>
          <w:noProof/>
        </w:rPr>
      </w:pPr>
      <w:r w:rsidRPr="005D1E79">
        <w:rPr>
          <w:rFonts w:cstheme="minorHAnsi"/>
          <w:bCs/>
          <w:noProof/>
        </w:rPr>
        <w:drawing>
          <wp:inline distT="0" distB="0" distL="0" distR="0" wp14:anchorId="76972284" wp14:editId="4A091F46">
            <wp:extent cx="723900" cy="314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314325"/>
                    </a:xfrm>
                    <a:prstGeom prst="rect">
                      <a:avLst/>
                    </a:prstGeom>
                    <a:noFill/>
                  </pic:spPr>
                </pic:pic>
              </a:graphicData>
            </a:graphic>
          </wp:inline>
        </w:drawing>
      </w:r>
      <w:r w:rsidR="00577481">
        <w:rPr>
          <w:rFonts w:cstheme="minorHAnsi"/>
          <w:bCs/>
        </w:rPr>
        <w:br w:type="page"/>
      </w:r>
    </w:p>
    <w:p w14:paraId="25BA0741" w14:textId="77777777" w:rsidR="00577481" w:rsidRDefault="00577481" w:rsidP="00AA318B">
      <w:pPr>
        <w:jc w:val="both"/>
        <w:rPr>
          <w:rFonts w:cstheme="minorHAnsi"/>
          <w:bCs/>
        </w:rPr>
        <w:sectPr w:rsidR="00577481" w:rsidSect="00EC2D8B">
          <w:headerReference w:type="even" r:id="rId9"/>
          <w:headerReference w:type="default" r:id="rId10"/>
          <w:footerReference w:type="first" r:id="rId11"/>
          <w:pgSz w:w="11906" w:h="16838"/>
          <w:pgMar w:top="568" w:right="991" w:bottom="993" w:left="993" w:header="567" w:footer="720" w:gutter="0"/>
          <w:cols w:space="720"/>
          <w:titlePg/>
          <w:docGrid w:linePitch="360"/>
        </w:sectPr>
      </w:pPr>
    </w:p>
    <w:p w14:paraId="1C239B49" w14:textId="19217FC7" w:rsidR="00577481" w:rsidRPr="00B802E7" w:rsidRDefault="00577481" w:rsidP="00B802E7">
      <w:pPr>
        <w:pStyle w:val="Heading2"/>
      </w:pPr>
      <w:r w:rsidRPr="00B802E7">
        <w:lastRenderedPageBreak/>
        <w:t>ANNEX 1 – Questionnaire Responses</w:t>
      </w:r>
    </w:p>
    <w:p w14:paraId="7C6D2626" w14:textId="77777777" w:rsidR="00577481" w:rsidRDefault="00577481" w:rsidP="00AA318B">
      <w:pPr>
        <w:jc w:val="both"/>
        <w:rPr>
          <w:rFonts w:cstheme="minorHAnsi"/>
          <w:bCs/>
        </w:rPr>
      </w:pPr>
    </w:p>
    <w:tbl>
      <w:tblPr>
        <w:tblW w:w="14523" w:type="dxa"/>
        <w:tblLook w:val="04A0" w:firstRow="1" w:lastRow="0" w:firstColumn="1" w:lastColumn="0" w:noHBand="0" w:noVBand="1"/>
      </w:tblPr>
      <w:tblGrid>
        <w:gridCol w:w="520"/>
        <w:gridCol w:w="5667"/>
        <w:gridCol w:w="706"/>
        <w:gridCol w:w="706"/>
        <w:gridCol w:w="692"/>
        <w:gridCol w:w="1910"/>
        <w:gridCol w:w="1836"/>
        <w:gridCol w:w="1691"/>
        <w:gridCol w:w="775"/>
        <w:gridCol w:w="20"/>
      </w:tblGrid>
      <w:tr w:rsidR="00577481" w:rsidRPr="00577481" w14:paraId="46E7E108" w14:textId="77777777" w:rsidTr="005C4113">
        <w:trPr>
          <w:gridAfter w:val="1"/>
          <w:wAfter w:w="20" w:type="dxa"/>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14:paraId="3B64B452"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single" w:sz="4" w:space="0" w:color="auto"/>
              <w:left w:val="nil"/>
              <w:bottom w:val="single" w:sz="4" w:space="0" w:color="auto"/>
              <w:right w:val="single" w:sz="4" w:space="0" w:color="auto"/>
            </w:tcBorders>
            <w:shd w:val="clear" w:color="auto" w:fill="auto"/>
            <w:vAlign w:val="bottom"/>
            <w:hideMark/>
          </w:tcPr>
          <w:p w14:paraId="21668E3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single" w:sz="4" w:space="0" w:color="auto"/>
              <w:left w:val="nil"/>
              <w:bottom w:val="single" w:sz="4" w:space="0" w:color="auto"/>
              <w:right w:val="single" w:sz="4" w:space="0" w:color="auto"/>
            </w:tcBorders>
            <w:shd w:val="clear" w:color="auto" w:fill="auto"/>
            <w:vAlign w:val="bottom"/>
            <w:hideMark/>
          </w:tcPr>
          <w:p w14:paraId="766AF1C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A</w:t>
            </w:r>
          </w:p>
        </w:tc>
        <w:tc>
          <w:tcPr>
            <w:tcW w:w="706" w:type="dxa"/>
            <w:tcBorders>
              <w:top w:val="single" w:sz="4" w:space="0" w:color="auto"/>
              <w:left w:val="nil"/>
              <w:bottom w:val="single" w:sz="4" w:space="0" w:color="auto"/>
              <w:right w:val="single" w:sz="4" w:space="0" w:color="auto"/>
            </w:tcBorders>
            <w:shd w:val="clear" w:color="auto" w:fill="auto"/>
            <w:vAlign w:val="bottom"/>
            <w:hideMark/>
          </w:tcPr>
          <w:p w14:paraId="7FCA4DA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B</w:t>
            </w:r>
          </w:p>
        </w:tc>
        <w:tc>
          <w:tcPr>
            <w:tcW w:w="692" w:type="dxa"/>
            <w:tcBorders>
              <w:top w:val="single" w:sz="4" w:space="0" w:color="auto"/>
              <w:left w:val="nil"/>
              <w:bottom w:val="single" w:sz="4" w:space="0" w:color="auto"/>
              <w:right w:val="single" w:sz="4" w:space="0" w:color="auto"/>
            </w:tcBorders>
            <w:shd w:val="clear" w:color="auto" w:fill="auto"/>
            <w:vAlign w:val="bottom"/>
            <w:hideMark/>
          </w:tcPr>
          <w:p w14:paraId="0F123B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14:paraId="4987B88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D</w:t>
            </w:r>
          </w:p>
        </w:tc>
        <w:tc>
          <w:tcPr>
            <w:tcW w:w="1836" w:type="dxa"/>
            <w:tcBorders>
              <w:top w:val="single" w:sz="4" w:space="0" w:color="auto"/>
              <w:left w:val="nil"/>
              <w:bottom w:val="single" w:sz="4" w:space="0" w:color="auto"/>
              <w:right w:val="single" w:sz="4" w:space="0" w:color="auto"/>
            </w:tcBorders>
            <w:shd w:val="clear" w:color="auto" w:fill="auto"/>
            <w:vAlign w:val="bottom"/>
            <w:hideMark/>
          </w:tcPr>
          <w:p w14:paraId="76C00A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E</w:t>
            </w:r>
          </w:p>
        </w:tc>
        <w:tc>
          <w:tcPr>
            <w:tcW w:w="1691" w:type="dxa"/>
            <w:tcBorders>
              <w:top w:val="single" w:sz="4" w:space="0" w:color="auto"/>
              <w:left w:val="nil"/>
              <w:bottom w:val="single" w:sz="4" w:space="0" w:color="auto"/>
              <w:right w:val="single" w:sz="4" w:space="0" w:color="auto"/>
            </w:tcBorders>
            <w:shd w:val="clear" w:color="auto" w:fill="auto"/>
            <w:vAlign w:val="bottom"/>
            <w:hideMark/>
          </w:tcPr>
          <w:p w14:paraId="4062DEA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F</w:t>
            </w:r>
          </w:p>
        </w:tc>
        <w:tc>
          <w:tcPr>
            <w:tcW w:w="775" w:type="dxa"/>
            <w:tcBorders>
              <w:top w:val="single" w:sz="4" w:space="0" w:color="auto"/>
              <w:left w:val="nil"/>
              <w:bottom w:val="single" w:sz="4" w:space="0" w:color="auto"/>
              <w:right w:val="single" w:sz="4" w:space="0" w:color="auto"/>
            </w:tcBorders>
            <w:shd w:val="clear" w:color="auto" w:fill="auto"/>
            <w:vAlign w:val="bottom"/>
            <w:hideMark/>
          </w:tcPr>
          <w:p w14:paraId="2C0495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G</w:t>
            </w:r>
          </w:p>
        </w:tc>
      </w:tr>
      <w:tr w:rsidR="00577481" w:rsidRPr="00577481" w14:paraId="441E14B1" w14:textId="77777777" w:rsidTr="00B802E7">
        <w:trPr>
          <w:trHeight w:val="300"/>
        </w:trPr>
        <w:tc>
          <w:tcPr>
            <w:tcW w:w="14523" w:type="dxa"/>
            <w:gridSpan w:val="10"/>
            <w:tcBorders>
              <w:top w:val="single" w:sz="4" w:space="0" w:color="auto"/>
              <w:left w:val="single" w:sz="4" w:space="0" w:color="auto"/>
              <w:bottom w:val="single" w:sz="4" w:space="0" w:color="auto"/>
              <w:right w:val="nil"/>
            </w:tcBorders>
            <w:shd w:val="clear" w:color="000000" w:fill="808080"/>
            <w:noWrap/>
            <w:vAlign w:val="bottom"/>
            <w:hideMark/>
          </w:tcPr>
          <w:p w14:paraId="48B0DD14" w14:textId="77777777" w:rsidR="00577481" w:rsidRPr="00577481" w:rsidRDefault="00577481" w:rsidP="00577481">
            <w:pPr>
              <w:spacing w:line="240" w:lineRule="auto"/>
              <w:jc w:val="center"/>
              <w:rPr>
                <w:rFonts w:ascii="Calibri" w:eastAsia="Times New Roman" w:hAnsi="Calibri" w:cs="Calibri"/>
                <w:b/>
                <w:bCs/>
                <w:color w:val="FFFFFF"/>
                <w:lang w:eastAsia="en-GB"/>
              </w:rPr>
            </w:pPr>
            <w:r w:rsidRPr="00577481">
              <w:rPr>
                <w:rFonts w:ascii="Calibri" w:eastAsia="Times New Roman" w:hAnsi="Calibri" w:cs="Calibri"/>
                <w:b/>
                <w:bCs/>
                <w:color w:val="FFFFFF"/>
                <w:lang w:eastAsia="en-GB"/>
              </w:rPr>
              <w:t>Category A: General questions</w:t>
            </w:r>
          </w:p>
        </w:tc>
      </w:tr>
      <w:tr w:rsidR="00577481" w:rsidRPr="00577481" w14:paraId="09E0BD2C"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510CAEA1"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6E9438A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Are you a manufacturer of one of the following devices?</w:t>
            </w:r>
          </w:p>
        </w:tc>
        <w:tc>
          <w:tcPr>
            <w:tcW w:w="706" w:type="dxa"/>
            <w:tcBorders>
              <w:top w:val="nil"/>
              <w:left w:val="nil"/>
              <w:bottom w:val="single" w:sz="4" w:space="0" w:color="auto"/>
              <w:right w:val="single" w:sz="4" w:space="0" w:color="auto"/>
            </w:tcBorders>
            <w:shd w:val="clear" w:color="000000" w:fill="D9D9D9"/>
            <w:vAlign w:val="bottom"/>
            <w:hideMark/>
          </w:tcPr>
          <w:p w14:paraId="474DE9D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13106CC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7829739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69455B1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24C5B5A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FD708D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077AB79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FB29A6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DC5FAC2"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F3199A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MED approved S-band navigational radar equipment</w:t>
            </w:r>
          </w:p>
        </w:tc>
        <w:tc>
          <w:tcPr>
            <w:tcW w:w="706" w:type="dxa"/>
            <w:tcBorders>
              <w:top w:val="nil"/>
              <w:left w:val="nil"/>
              <w:bottom w:val="single" w:sz="4" w:space="0" w:color="auto"/>
              <w:right w:val="single" w:sz="4" w:space="0" w:color="auto"/>
            </w:tcBorders>
            <w:shd w:val="clear" w:color="auto" w:fill="auto"/>
            <w:vAlign w:val="bottom"/>
            <w:hideMark/>
          </w:tcPr>
          <w:p w14:paraId="2CE15A5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C5383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AD5E7E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B2E4C4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4A3124F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5A6339F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2BB4BC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EC13F61"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1D972A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E111ED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MED approved X-band navigational radar equipment </w:t>
            </w:r>
          </w:p>
        </w:tc>
        <w:tc>
          <w:tcPr>
            <w:tcW w:w="706" w:type="dxa"/>
            <w:tcBorders>
              <w:top w:val="nil"/>
              <w:left w:val="nil"/>
              <w:bottom w:val="single" w:sz="4" w:space="0" w:color="auto"/>
              <w:right w:val="single" w:sz="4" w:space="0" w:color="auto"/>
            </w:tcBorders>
            <w:shd w:val="clear" w:color="auto" w:fill="auto"/>
            <w:vAlign w:val="bottom"/>
            <w:hideMark/>
          </w:tcPr>
          <w:p w14:paraId="51D9806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201F451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6AAA1EC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1B6BA49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B95143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713524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1ECCB82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21B2E56"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6A94135"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637675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non-SOLAS X-band navigational radar equipment</w:t>
            </w:r>
          </w:p>
        </w:tc>
        <w:tc>
          <w:tcPr>
            <w:tcW w:w="706" w:type="dxa"/>
            <w:tcBorders>
              <w:top w:val="nil"/>
              <w:left w:val="nil"/>
              <w:bottom w:val="single" w:sz="4" w:space="0" w:color="auto"/>
              <w:right w:val="single" w:sz="4" w:space="0" w:color="auto"/>
            </w:tcBorders>
            <w:shd w:val="clear" w:color="auto" w:fill="auto"/>
            <w:vAlign w:val="bottom"/>
            <w:hideMark/>
          </w:tcPr>
          <w:p w14:paraId="768473A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256DCC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961E2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6B2C68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21B0C0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14C481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51A2156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6BC00B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7CD7BF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11ACEE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Inland waterway X-band navigational radar equipment (river radar)</w:t>
            </w:r>
          </w:p>
        </w:tc>
        <w:tc>
          <w:tcPr>
            <w:tcW w:w="706" w:type="dxa"/>
            <w:tcBorders>
              <w:top w:val="nil"/>
              <w:left w:val="nil"/>
              <w:bottom w:val="single" w:sz="4" w:space="0" w:color="auto"/>
              <w:right w:val="single" w:sz="4" w:space="0" w:color="auto"/>
            </w:tcBorders>
            <w:shd w:val="clear" w:color="auto" w:fill="auto"/>
            <w:vAlign w:val="bottom"/>
            <w:hideMark/>
          </w:tcPr>
          <w:p w14:paraId="1C80A26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DE40B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0873CA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5F2E558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F937F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87DC95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CA23AF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5D67C85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573A21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01DA50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w:t>
            </w:r>
          </w:p>
        </w:tc>
        <w:tc>
          <w:tcPr>
            <w:tcW w:w="706" w:type="dxa"/>
            <w:tcBorders>
              <w:top w:val="nil"/>
              <w:left w:val="nil"/>
              <w:bottom w:val="single" w:sz="4" w:space="0" w:color="auto"/>
              <w:right w:val="single" w:sz="4" w:space="0" w:color="auto"/>
            </w:tcBorders>
            <w:shd w:val="clear" w:color="auto" w:fill="auto"/>
            <w:vAlign w:val="bottom"/>
            <w:hideMark/>
          </w:tcPr>
          <w:p w14:paraId="6C507CC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6D058A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1E4ED1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6681B3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2E9E07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155A90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E430D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9FE536B"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717CDFEE"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5EA7AE1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Do you plan to bring a MED approved X-band solid-state NT radar to market?</w:t>
            </w:r>
          </w:p>
        </w:tc>
        <w:tc>
          <w:tcPr>
            <w:tcW w:w="706" w:type="dxa"/>
            <w:tcBorders>
              <w:top w:val="nil"/>
              <w:left w:val="nil"/>
              <w:bottom w:val="single" w:sz="4" w:space="0" w:color="auto"/>
              <w:right w:val="single" w:sz="4" w:space="0" w:color="auto"/>
            </w:tcBorders>
            <w:shd w:val="clear" w:color="000000" w:fill="D9D9D9"/>
            <w:vAlign w:val="bottom"/>
            <w:hideMark/>
          </w:tcPr>
          <w:p w14:paraId="61CF63B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6C31C49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4C4EBB0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0369D8F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0EB5DC1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71C84B9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2C08004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3F20D2D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CD3043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656863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Long-term, not before the next 5 years, depends on IMO</w:t>
            </w:r>
          </w:p>
        </w:tc>
        <w:tc>
          <w:tcPr>
            <w:tcW w:w="706" w:type="dxa"/>
            <w:tcBorders>
              <w:top w:val="nil"/>
              <w:left w:val="nil"/>
              <w:bottom w:val="single" w:sz="4" w:space="0" w:color="auto"/>
              <w:right w:val="single" w:sz="4" w:space="0" w:color="auto"/>
            </w:tcBorders>
            <w:shd w:val="clear" w:color="auto" w:fill="auto"/>
            <w:vAlign w:val="bottom"/>
            <w:hideMark/>
          </w:tcPr>
          <w:p w14:paraId="406858C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7E21BD5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F6A0C5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5268867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EFBCF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D56879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B9CF2F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1884121"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945E416"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94C199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Medium-term, within the next 3-5 years</w:t>
            </w:r>
          </w:p>
        </w:tc>
        <w:tc>
          <w:tcPr>
            <w:tcW w:w="706" w:type="dxa"/>
            <w:tcBorders>
              <w:top w:val="nil"/>
              <w:left w:val="nil"/>
              <w:bottom w:val="single" w:sz="4" w:space="0" w:color="auto"/>
              <w:right w:val="single" w:sz="4" w:space="0" w:color="auto"/>
            </w:tcBorders>
            <w:shd w:val="clear" w:color="auto" w:fill="auto"/>
            <w:vAlign w:val="bottom"/>
            <w:hideMark/>
          </w:tcPr>
          <w:p w14:paraId="377EFB3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D7857C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CCB5AB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064AD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14F7B8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142BF8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8BACE4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6DBE7A9"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3373F7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98AA61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Short-term, </w:t>
            </w:r>
            <w:proofErr w:type="gramStart"/>
            <w:r w:rsidRPr="00577481">
              <w:rPr>
                <w:rFonts w:ascii="Calibri" w:eastAsia="Times New Roman" w:hAnsi="Calibri" w:cs="Calibri"/>
                <w:color w:val="000000"/>
                <w:lang w:eastAsia="en-GB"/>
              </w:rPr>
              <w:t>in the near future</w:t>
            </w:r>
            <w:proofErr w:type="gramEnd"/>
          </w:p>
        </w:tc>
        <w:tc>
          <w:tcPr>
            <w:tcW w:w="706" w:type="dxa"/>
            <w:tcBorders>
              <w:top w:val="nil"/>
              <w:left w:val="nil"/>
              <w:bottom w:val="single" w:sz="4" w:space="0" w:color="auto"/>
              <w:right w:val="single" w:sz="4" w:space="0" w:color="auto"/>
            </w:tcBorders>
            <w:shd w:val="clear" w:color="auto" w:fill="auto"/>
            <w:vAlign w:val="bottom"/>
            <w:hideMark/>
          </w:tcPr>
          <w:p w14:paraId="07120B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A56F7D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56DCC1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03B6CE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32CE2FB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B0855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79BDF13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DE992D0"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D52EAA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101D61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have already such a device brought to market</w:t>
            </w:r>
          </w:p>
        </w:tc>
        <w:tc>
          <w:tcPr>
            <w:tcW w:w="706" w:type="dxa"/>
            <w:tcBorders>
              <w:top w:val="nil"/>
              <w:left w:val="nil"/>
              <w:bottom w:val="single" w:sz="4" w:space="0" w:color="auto"/>
              <w:right w:val="single" w:sz="4" w:space="0" w:color="auto"/>
            </w:tcBorders>
            <w:shd w:val="clear" w:color="auto" w:fill="auto"/>
            <w:vAlign w:val="bottom"/>
            <w:hideMark/>
          </w:tcPr>
          <w:p w14:paraId="2E7F627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7F1197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76BBB5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AFE8D6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284C83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7B00FD2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6FFCBCF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E669BB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4B21BF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FE89E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w:t>
            </w:r>
          </w:p>
        </w:tc>
        <w:tc>
          <w:tcPr>
            <w:tcW w:w="706" w:type="dxa"/>
            <w:tcBorders>
              <w:top w:val="nil"/>
              <w:left w:val="nil"/>
              <w:bottom w:val="single" w:sz="4" w:space="0" w:color="auto"/>
              <w:right w:val="single" w:sz="4" w:space="0" w:color="auto"/>
            </w:tcBorders>
            <w:shd w:val="clear" w:color="auto" w:fill="auto"/>
            <w:vAlign w:val="bottom"/>
            <w:hideMark/>
          </w:tcPr>
          <w:p w14:paraId="6A102D6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9A9A2A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4BD2A8C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BA1C3A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7DB534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415B5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FCE0A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0C34E835"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61711A64"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3</w:t>
            </w:r>
          </w:p>
        </w:tc>
        <w:tc>
          <w:tcPr>
            <w:tcW w:w="5667" w:type="dxa"/>
            <w:tcBorders>
              <w:top w:val="nil"/>
              <w:left w:val="nil"/>
              <w:bottom w:val="single" w:sz="4" w:space="0" w:color="auto"/>
              <w:right w:val="single" w:sz="4" w:space="0" w:color="auto"/>
            </w:tcBorders>
            <w:shd w:val="clear" w:color="000000" w:fill="D9D9D9"/>
            <w:vAlign w:val="bottom"/>
            <w:hideMark/>
          </w:tcPr>
          <w:p w14:paraId="4B0E56C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Do you plan to bring a non-SOLAS X-band solid-state NT radar to market?</w:t>
            </w:r>
          </w:p>
        </w:tc>
        <w:tc>
          <w:tcPr>
            <w:tcW w:w="706" w:type="dxa"/>
            <w:tcBorders>
              <w:top w:val="nil"/>
              <w:left w:val="nil"/>
              <w:bottom w:val="single" w:sz="4" w:space="0" w:color="auto"/>
              <w:right w:val="single" w:sz="4" w:space="0" w:color="auto"/>
            </w:tcBorders>
            <w:shd w:val="clear" w:color="000000" w:fill="D9D9D9"/>
            <w:vAlign w:val="bottom"/>
            <w:hideMark/>
          </w:tcPr>
          <w:p w14:paraId="0023F21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7E0A9E5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786853F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556AA23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76DE16A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119175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7AA0F71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6A2F19FA"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4BCF69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04E028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Long-term, not before the next 5 years, depends on IMO</w:t>
            </w:r>
          </w:p>
        </w:tc>
        <w:tc>
          <w:tcPr>
            <w:tcW w:w="706" w:type="dxa"/>
            <w:tcBorders>
              <w:top w:val="nil"/>
              <w:left w:val="nil"/>
              <w:bottom w:val="single" w:sz="4" w:space="0" w:color="auto"/>
              <w:right w:val="single" w:sz="4" w:space="0" w:color="auto"/>
            </w:tcBorders>
            <w:shd w:val="clear" w:color="auto" w:fill="auto"/>
            <w:vAlign w:val="bottom"/>
            <w:hideMark/>
          </w:tcPr>
          <w:p w14:paraId="0BC4144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7C4A4E0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99FDD1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4F0F1D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7A7B0AC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D58E17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5CF3B9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78708C9"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C047625"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235399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Medium-term, within the next 3-5 years</w:t>
            </w:r>
          </w:p>
        </w:tc>
        <w:tc>
          <w:tcPr>
            <w:tcW w:w="706" w:type="dxa"/>
            <w:tcBorders>
              <w:top w:val="nil"/>
              <w:left w:val="nil"/>
              <w:bottom w:val="single" w:sz="4" w:space="0" w:color="auto"/>
              <w:right w:val="single" w:sz="4" w:space="0" w:color="auto"/>
            </w:tcBorders>
            <w:shd w:val="clear" w:color="auto" w:fill="auto"/>
            <w:vAlign w:val="bottom"/>
            <w:hideMark/>
          </w:tcPr>
          <w:p w14:paraId="0EF0238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D8F2C8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68AB61D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11D5ADE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D7C67B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8A4465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12BC73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4737AC8"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268E58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D39619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Short-term, </w:t>
            </w:r>
            <w:proofErr w:type="gramStart"/>
            <w:r w:rsidRPr="00577481">
              <w:rPr>
                <w:rFonts w:ascii="Calibri" w:eastAsia="Times New Roman" w:hAnsi="Calibri" w:cs="Calibri"/>
                <w:color w:val="000000"/>
                <w:lang w:eastAsia="en-GB"/>
              </w:rPr>
              <w:t>in the near future</w:t>
            </w:r>
            <w:proofErr w:type="gramEnd"/>
          </w:p>
        </w:tc>
        <w:tc>
          <w:tcPr>
            <w:tcW w:w="706" w:type="dxa"/>
            <w:tcBorders>
              <w:top w:val="nil"/>
              <w:left w:val="nil"/>
              <w:bottom w:val="single" w:sz="4" w:space="0" w:color="auto"/>
              <w:right w:val="single" w:sz="4" w:space="0" w:color="auto"/>
            </w:tcBorders>
            <w:shd w:val="clear" w:color="auto" w:fill="auto"/>
            <w:vAlign w:val="bottom"/>
            <w:hideMark/>
          </w:tcPr>
          <w:p w14:paraId="5D612AD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3B4EC7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EE08F2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7E1E4F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019274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003AE7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0848305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FBD9FBA"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D3A2A3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B7163F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have already such a device brought to market</w:t>
            </w:r>
          </w:p>
        </w:tc>
        <w:tc>
          <w:tcPr>
            <w:tcW w:w="706" w:type="dxa"/>
            <w:tcBorders>
              <w:top w:val="nil"/>
              <w:left w:val="nil"/>
              <w:bottom w:val="single" w:sz="4" w:space="0" w:color="auto"/>
              <w:right w:val="single" w:sz="4" w:space="0" w:color="auto"/>
            </w:tcBorders>
            <w:shd w:val="clear" w:color="auto" w:fill="auto"/>
            <w:vAlign w:val="bottom"/>
            <w:hideMark/>
          </w:tcPr>
          <w:p w14:paraId="7815676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82DB9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D2AD72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F8CC9A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7203D3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3AD9605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4052B38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6E9255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8A5751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E88E67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w:t>
            </w:r>
          </w:p>
        </w:tc>
        <w:tc>
          <w:tcPr>
            <w:tcW w:w="706" w:type="dxa"/>
            <w:tcBorders>
              <w:top w:val="nil"/>
              <w:left w:val="nil"/>
              <w:bottom w:val="single" w:sz="4" w:space="0" w:color="auto"/>
              <w:right w:val="single" w:sz="4" w:space="0" w:color="auto"/>
            </w:tcBorders>
            <w:shd w:val="clear" w:color="auto" w:fill="auto"/>
            <w:vAlign w:val="bottom"/>
            <w:hideMark/>
          </w:tcPr>
          <w:p w14:paraId="54FF370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DEEFDC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48AAD4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725A16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9ACEF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A67968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307A24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4E884B18"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494AEA4E"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4</w:t>
            </w:r>
          </w:p>
        </w:tc>
        <w:tc>
          <w:tcPr>
            <w:tcW w:w="5667" w:type="dxa"/>
            <w:tcBorders>
              <w:top w:val="nil"/>
              <w:left w:val="nil"/>
              <w:bottom w:val="single" w:sz="4" w:space="0" w:color="auto"/>
              <w:right w:val="single" w:sz="4" w:space="0" w:color="auto"/>
            </w:tcBorders>
            <w:shd w:val="clear" w:color="000000" w:fill="D9D9D9"/>
            <w:vAlign w:val="bottom"/>
            <w:hideMark/>
          </w:tcPr>
          <w:p w14:paraId="5A0B7F7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Do you plan to bring an inland waterway X-band solid-state NT radar to market?</w:t>
            </w:r>
          </w:p>
        </w:tc>
        <w:tc>
          <w:tcPr>
            <w:tcW w:w="706" w:type="dxa"/>
            <w:tcBorders>
              <w:top w:val="nil"/>
              <w:left w:val="nil"/>
              <w:bottom w:val="single" w:sz="4" w:space="0" w:color="auto"/>
              <w:right w:val="single" w:sz="4" w:space="0" w:color="auto"/>
            </w:tcBorders>
            <w:shd w:val="clear" w:color="000000" w:fill="D9D9D9"/>
            <w:vAlign w:val="bottom"/>
            <w:hideMark/>
          </w:tcPr>
          <w:p w14:paraId="0624C20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B3383C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1253DE0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3678D5B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54AB589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C71AE6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403BBB2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70987699"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DB5B5D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F0D654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Long-term, not before the next 5 years, depends on IMO</w:t>
            </w:r>
          </w:p>
        </w:tc>
        <w:tc>
          <w:tcPr>
            <w:tcW w:w="706" w:type="dxa"/>
            <w:tcBorders>
              <w:top w:val="nil"/>
              <w:left w:val="nil"/>
              <w:bottom w:val="single" w:sz="4" w:space="0" w:color="auto"/>
              <w:right w:val="single" w:sz="4" w:space="0" w:color="auto"/>
            </w:tcBorders>
            <w:shd w:val="clear" w:color="auto" w:fill="auto"/>
            <w:vAlign w:val="bottom"/>
            <w:hideMark/>
          </w:tcPr>
          <w:p w14:paraId="5FF21CE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64C46F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74AC1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9ED400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DBF580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0A05FC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38641D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9E88A18"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40AB85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A4EC14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Medium-term, within the next 3-5 years</w:t>
            </w:r>
          </w:p>
        </w:tc>
        <w:tc>
          <w:tcPr>
            <w:tcW w:w="706" w:type="dxa"/>
            <w:tcBorders>
              <w:top w:val="nil"/>
              <w:left w:val="nil"/>
              <w:bottom w:val="single" w:sz="4" w:space="0" w:color="auto"/>
              <w:right w:val="single" w:sz="4" w:space="0" w:color="auto"/>
            </w:tcBorders>
            <w:shd w:val="clear" w:color="auto" w:fill="auto"/>
            <w:vAlign w:val="bottom"/>
            <w:hideMark/>
          </w:tcPr>
          <w:p w14:paraId="4A5A0C0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B8B26D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45E64A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5447D3B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29157F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CE9563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E9D0C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574B1D5"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9065E3C"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45A016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Short-term, </w:t>
            </w:r>
            <w:proofErr w:type="gramStart"/>
            <w:r w:rsidRPr="00577481">
              <w:rPr>
                <w:rFonts w:ascii="Calibri" w:eastAsia="Times New Roman" w:hAnsi="Calibri" w:cs="Calibri"/>
                <w:color w:val="000000"/>
                <w:lang w:eastAsia="en-GB"/>
              </w:rPr>
              <w:t>in the near future</w:t>
            </w:r>
            <w:proofErr w:type="gramEnd"/>
          </w:p>
        </w:tc>
        <w:tc>
          <w:tcPr>
            <w:tcW w:w="706" w:type="dxa"/>
            <w:tcBorders>
              <w:top w:val="nil"/>
              <w:left w:val="nil"/>
              <w:bottom w:val="single" w:sz="4" w:space="0" w:color="auto"/>
              <w:right w:val="single" w:sz="4" w:space="0" w:color="auto"/>
            </w:tcBorders>
            <w:shd w:val="clear" w:color="auto" w:fill="auto"/>
            <w:vAlign w:val="bottom"/>
            <w:hideMark/>
          </w:tcPr>
          <w:p w14:paraId="4BF3E16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61BB76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05731E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C23063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6B28A3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A6DC4E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0270EE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22DAB20"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8D6E50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71D6E0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have already such a device brought to market</w:t>
            </w:r>
          </w:p>
        </w:tc>
        <w:tc>
          <w:tcPr>
            <w:tcW w:w="706" w:type="dxa"/>
            <w:tcBorders>
              <w:top w:val="nil"/>
              <w:left w:val="nil"/>
              <w:bottom w:val="single" w:sz="4" w:space="0" w:color="auto"/>
              <w:right w:val="single" w:sz="4" w:space="0" w:color="auto"/>
            </w:tcBorders>
            <w:shd w:val="clear" w:color="auto" w:fill="auto"/>
            <w:vAlign w:val="bottom"/>
            <w:hideMark/>
          </w:tcPr>
          <w:p w14:paraId="5F11C6C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8036C6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6636AE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F095A4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4D8B29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847A38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F58F14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97CF8F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D0AE583"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61381D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w:t>
            </w:r>
          </w:p>
        </w:tc>
        <w:tc>
          <w:tcPr>
            <w:tcW w:w="706" w:type="dxa"/>
            <w:tcBorders>
              <w:top w:val="nil"/>
              <w:left w:val="nil"/>
              <w:bottom w:val="single" w:sz="4" w:space="0" w:color="auto"/>
              <w:right w:val="single" w:sz="4" w:space="0" w:color="auto"/>
            </w:tcBorders>
            <w:shd w:val="clear" w:color="auto" w:fill="auto"/>
            <w:vAlign w:val="bottom"/>
            <w:hideMark/>
          </w:tcPr>
          <w:p w14:paraId="656A131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316B33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78A3565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D3350B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4AB8C7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643875D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650E87C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79E4010A" w14:textId="77777777" w:rsidTr="00B802E7">
        <w:trPr>
          <w:trHeight w:val="300"/>
        </w:trPr>
        <w:tc>
          <w:tcPr>
            <w:tcW w:w="14523" w:type="dxa"/>
            <w:gridSpan w:val="10"/>
            <w:tcBorders>
              <w:top w:val="single" w:sz="4" w:space="0" w:color="auto"/>
              <w:left w:val="single" w:sz="4" w:space="0" w:color="auto"/>
              <w:bottom w:val="single" w:sz="4" w:space="0" w:color="auto"/>
              <w:right w:val="nil"/>
            </w:tcBorders>
            <w:shd w:val="clear" w:color="000000" w:fill="808080"/>
            <w:noWrap/>
            <w:vAlign w:val="bottom"/>
            <w:hideMark/>
          </w:tcPr>
          <w:p w14:paraId="4A675992" w14:textId="77777777" w:rsidR="00577481" w:rsidRPr="00577481" w:rsidRDefault="00577481" w:rsidP="00577481">
            <w:pPr>
              <w:spacing w:line="240" w:lineRule="auto"/>
              <w:jc w:val="center"/>
              <w:rPr>
                <w:rFonts w:ascii="Calibri" w:eastAsia="Times New Roman" w:hAnsi="Calibri" w:cs="Calibri"/>
                <w:b/>
                <w:bCs/>
                <w:color w:val="FFFFFF"/>
                <w:lang w:eastAsia="en-GB"/>
              </w:rPr>
            </w:pPr>
            <w:r w:rsidRPr="00577481">
              <w:rPr>
                <w:rFonts w:ascii="Calibri" w:eastAsia="Times New Roman" w:hAnsi="Calibri" w:cs="Calibri"/>
                <w:b/>
                <w:bCs/>
                <w:color w:val="FFFFFF"/>
                <w:lang w:eastAsia="en-GB"/>
              </w:rPr>
              <w:t>Category B: Possible interference problems</w:t>
            </w:r>
          </w:p>
        </w:tc>
      </w:tr>
      <w:tr w:rsidR="00577481" w:rsidRPr="00577481" w14:paraId="1187CCE4"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3B08D60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B1</w:t>
            </w:r>
          </w:p>
        </w:tc>
        <w:tc>
          <w:tcPr>
            <w:tcW w:w="5667" w:type="dxa"/>
            <w:tcBorders>
              <w:top w:val="nil"/>
              <w:left w:val="nil"/>
              <w:bottom w:val="single" w:sz="4" w:space="0" w:color="auto"/>
              <w:right w:val="single" w:sz="4" w:space="0" w:color="auto"/>
            </w:tcBorders>
            <w:shd w:val="clear" w:color="000000" w:fill="BFBFBF"/>
            <w:vAlign w:val="bottom"/>
            <w:hideMark/>
          </w:tcPr>
          <w:p w14:paraId="5D073B2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General</w:t>
            </w:r>
          </w:p>
        </w:tc>
        <w:tc>
          <w:tcPr>
            <w:tcW w:w="706" w:type="dxa"/>
            <w:tcBorders>
              <w:top w:val="nil"/>
              <w:left w:val="nil"/>
              <w:bottom w:val="single" w:sz="4" w:space="0" w:color="auto"/>
              <w:right w:val="single" w:sz="4" w:space="0" w:color="auto"/>
            </w:tcBorders>
            <w:shd w:val="clear" w:color="000000" w:fill="BFBFBF"/>
            <w:vAlign w:val="bottom"/>
            <w:hideMark/>
          </w:tcPr>
          <w:p w14:paraId="79764AD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4A22395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1DFE24E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39DAA68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143294F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738A2D2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16F35EC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5740BA8E"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21CBFD14"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29B8AF39" w14:textId="4CF75F8B"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xml:space="preserve">Have you made any studies with respect to compatibility of conventional and </w:t>
            </w:r>
            <w:r w:rsidR="00B11A09" w:rsidRPr="00577481">
              <w:rPr>
                <w:rFonts w:ascii="Calibri" w:eastAsia="Times New Roman" w:hAnsi="Calibri" w:cs="Calibri"/>
                <w:b/>
                <w:bCs/>
                <w:color w:val="000000"/>
                <w:lang w:eastAsia="en-GB"/>
              </w:rPr>
              <w:t>Solid-State</w:t>
            </w:r>
            <w:r w:rsidRPr="00577481">
              <w:rPr>
                <w:rFonts w:ascii="Calibri" w:eastAsia="Times New Roman" w:hAnsi="Calibri" w:cs="Calibri"/>
                <w:b/>
                <w:bCs/>
                <w:color w:val="000000"/>
                <w:lang w:eastAsia="en-GB"/>
              </w:rPr>
              <w:t xml:space="preserve"> radar equipment? </w:t>
            </w:r>
          </w:p>
        </w:tc>
        <w:tc>
          <w:tcPr>
            <w:tcW w:w="706" w:type="dxa"/>
            <w:tcBorders>
              <w:top w:val="nil"/>
              <w:left w:val="nil"/>
              <w:bottom w:val="single" w:sz="4" w:space="0" w:color="auto"/>
              <w:right w:val="single" w:sz="4" w:space="0" w:color="auto"/>
            </w:tcBorders>
            <w:shd w:val="clear" w:color="000000" w:fill="D9D9D9"/>
            <w:vAlign w:val="bottom"/>
            <w:hideMark/>
          </w:tcPr>
          <w:p w14:paraId="2D26F81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B07A6A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7F902B0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58CFA2C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30A39FA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1030A5D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35569FE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22AA8FA"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941B36C"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88D2E4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I can provide a test report. </w:t>
            </w:r>
          </w:p>
        </w:tc>
        <w:tc>
          <w:tcPr>
            <w:tcW w:w="706" w:type="dxa"/>
            <w:tcBorders>
              <w:top w:val="nil"/>
              <w:left w:val="nil"/>
              <w:bottom w:val="single" w:sz="4" w:space="0" w:color="auto"/>
              <w:right w:val="single" w:sz="4" w:space="0" w:color="auto"/>
            </w:tcBorders>
            <w:shd w:val="clear" w:color="auto" w:fill="auto"/>
            <w:vAlign w:val="bottom"/>
            <w:hideMark/>
          </w:tcPr>
          <w:p w14:paraId="7B34E67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779E4B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A48A5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0091CE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8A71DE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E32885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3A593F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485E4F3" w14:textId="77777777" w:rsidTr="005C4113">
        <w:trPr>
          <w:gridAfter w:val="1"/>
          <w:wAfter w:w="20" w:type="dxa"/>
          <w:trHeight w:val="900"/>
        </w:trPr>
        <w:tc>
          <w:tcPr>
            <w:tcW w:w="520" w:type="dxa"/>
            <w:vMerge/>
            <w:tcBorders>
              <w:top w:val="nil"/>
              <w:left w:val="single" w:sz="4" w:space="0" w:color="auto"/>
              <w:bottom w:val="single" w:sz="4" w:space="0" w:color="000000"/>
              <w:right w:val="single" w:sz="4" w:space="0" w:color="auto"/>
            </w:tcBorders>
            <w:vAlign w:val="center"/>
            <w:hideMark/>
          </w:tcPr>
          <w:p w14:paraId="59A1396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92472F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 I cannot provide a test report as it is confidential. But it seems to be a serious issue.</w:t>
            </w:r>
          </w:p>
        </w:tc>
        <w:tc>
          <w:tcPr>
            <w:tcW w:w="706" w:type="dxa"/>
            <w:tcBorders>
              <w:top w:val="nil"/>
              <w:left w:val="nil"/>
              <w:bottom w:val="single" w:sz="4" w:space="0" w:color="auto"/>
              <w:right w:val="single" w:sz="4" w:space="0" w:color="auto"/>
            </w:tcBorders>
            <w:shd w:val="clear" w:color="auto" w:fill="auto"/>
            <w:vAlign w:val="bottom"/>
            <w:hideMark/>
          </w:tcPr>
          <w:p w14:paraId="265C722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3945A5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D5ADEC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22229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39E005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F7FED56" w14:textId="63E1F459"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 (Given the growing field population of diverse NT radars)</w:t>
            </w:r>
          </w:p>
        </w:tc>
        <w:tc>
          <w:tcPr>
            <w:tcW w:w="775" w:type="dxa"/>
            <w:tcBorders>
              <w:top w:val="nil"/>
              <w:left w:val="nil"/>
              <w:bottom w:val="single" w:sz="4" w:space="0" w:color="auto"/>
              <w:right w:val="single" w:sz="4" w:space="0" w:color="auto"/>
            </w:tcBorders>
            <w:shd w:val="clear" w:color="auto" w:fill="auto"/>
            <w:vAlign w:val="bottom"/>
            <w:hideMark/>
          </w:tcPr>
          <w:p w14:paraId="09C0CD0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EBC53FE"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5FAD179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E6EE9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 I cannot provide a test report as it is confidential. It seems to be not a serious issue.</w:t>
            </w:r>
          </w:p>
        </w:tc>
        <w:tc>
          <w:tcPr>
            <w:tcW w:w="706" w:type="dxa"/>
            <w:tcBorders>
              <w:top w:val="nil"/>
              <w:left w:val="nil"/>
              <w:bottom w:val="single" w:sz="4" w:space="0" w:color="auto"/>
              <w:right w:val="single" w:sz="4" w:space="0" w:color="auto"/>
            </w:tcBorders>
            <w:shd w:val="clear" w:color="auto" w:fill="auto"/>
            <w:vAlign w:val="bottom"/>
            <w:hideMark/>
          </w:tcPr>
          <w:p w14:paraId="4FFFBD3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109F2C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5B32D9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5E97C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3957821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6D26AF6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023F6B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554291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9EF3A1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994BED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w:t>
            </w:r>
          </w:p>
        </w:tc>
        <w:tc>
          <w:tcPr>
            <w:tcW w:w="706" w:type="dxa"/>
            <w:tcBorders>
              <w:top w:val="nil"/>
              <w:left w:val="nil"/>
              <w:bottom w:val="single" w:sz="4" w:space="0" w:color="auto"/>
              <w:right w:val="single" w:sz="4" w:space="0" w:color="auto"/>
            </w:tcBorders>
            <w:shd w:val="clear" w:color="auto" w:fill="auto"/>
            <w:vAlign w:val="bottom"/>
            <w:hideMark/>
          </w:tcPr>
          <w:p w14:paraId="2A6A8F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4FD031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096C482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1A18958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C2D069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663226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42AB45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34602BDC"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78B8605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B2</w:t>
            </w:r>
          </w:p>
        </w:tc>
        <w:tc>
          <w:tcPr>
            <w:tcW w:w="5667" w:type="dxa"/>
            <w:tcBorders>
              <w:top w:val="nil"/>
              <w:left w:val="nil"/>
              <w:bottom w:val="single" w:sz="4" w:space="0" w:color="auto"/>
              <w:right w:val="single" w:sz="4" w:space="0" w:color="auto"/>
            </w:tcBorders>
            <w:shd w:val="clear" w:color="000000" w:fill="BFBFBF"/>
            <w:vAlign w:val="bottom"/>
            <w:hideMark/>
          </w:tcPr>
          <w:p w14:paraId="5455E54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Frequency band</w:t>
            </w:r>
          </w:p>
        </w:tc>
        <w:tc>
          <w:tcPr>
            <w:tcW w:w="706" w:type="dxa"/>
            <w:tcBorders>
              <w:top w:val="nil"/>
              <w:left w:val="nil"/>
              <w:bottom w:val="single" w:sz="4" w:space="0" w:color="auto"/>
              <w:right w:val="single" w:sz="4" w:space="0" w:color="auto"/>
            </w:tcBorders>
            <w:shd w:val="clear" w:color="000000" w:fill="BFBFBF"/>
            <w:vAlign w:val="bottom"/>
            <w:hideMark/>
          </w:tcPr>
          <w:p w14:paraId="7E4949E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5CA5FC5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66CE572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14F2E3F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452132C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25A6F72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1163953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E81CBF8" w14:textId="77777777" w:rsidTr="005C4113">
        <w:trPr>
          <w:gridAfter w:val="1"/>
          <w:wAfter w:w="20" w:type="dxa"/>
          <w:trHeight w:val="1995"/>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687F5855"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786CA4A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Allocating a dedicated frequency band for NT radar equipment is difficult as it is a long formal process with open end. Do you think that coexistence of conventional and NT radar equipment is desirable within one frequency band, i.e. x-band from 9 300 to 9 500 MHz?</w:t>
            </w:r>
          </w:p>
        </w:tc>
        <w:tc>
          <w:tcPr>
            <w:tcW w:w="706" w:type="dxa"/>
            <w:tcBorders>
              <w:top w:val="nil"/>
              <w:left w:val="nil"/>
              <w:bottom w:val="single" w:sz="4" w:space="0" w:color="auto"/>
              <w:right w:val="single" w:sz="4" w:space="0" w:color="auto"/>
            </w:tcBorders>
            <w:shd w:val="clear" w:color="000000" w:fill="D9D9D9"/>
            <w:vAlign w:val="bottom"/>
            <w:hideMark/>
          </w:tcPr>
          <w:p w14:paraId="7AF6349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524DA56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07CE708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15C0A3C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1A58830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50A78D0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46DAAF3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74563BF" w14:textId="77777777" w:rsidTr="005C4113">
        <w:trPr>
          <w:gridAfter w:val="1"/>
          <w:wAfter w:w="20" w:type="dxa"/>
          <w:trHeight w:val="1800"/>
        </w:trPr>
        <w:tc>
          <w:tcPr>
            <w:tcW w:w="520" w:type="dxa"/>
            <w:vMerge/>
            <w:tcBorders>
              <w:top w:val="nil"/>
              <w:left w:val="single" w:sz="4" w:space="0" w:color="auto"/>
              <w:bottom w:val="single" w:sz="4" w:space="0" w:color="000000"/>
              <w:right w:val="single" w:sz="4" w:space="0" w:color="auto"/>
            </w:tcBorders>
            <w:vAlign w:val="center"/>
            <w:hideMark/>
          </w:tcPr>
          <w:p w14:paraId="647AB8E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313EDD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w:t>
            </w:r>
          </w:p>
        </w:tc>
        <w:tc>
          <w:tcPr>
            <w:tcW w:w="706" w:type="dxa"/>
            <w:tcBorders>
              <w:top w:val="nil"/>
              <w:left w:val="nil"/>
              <w:bottom w:val="single" w:sz="4" w:space="0" w:color="auto"/>
              <w:right w:val="single" w:sz="4" w:space="0" w:color="auto"/>
            </w:tcBorders>
            <w:shd w:val="clear" w:color="auto" w:fill="auto"/>
            <w:vAlign w:val="bottom"/>
            <w:hideMark/>
          </w:tcPr>
          <w:p w14:paraId="3E97A0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9E8C7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522AE1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5214EAC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780ACE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 (Interference affect radar performance and suffer navigation safety. The frequency allocation should be kept as it is)</w:t>
            </w:r>
          </w:p>
        </w:tc>
        <w:tc>
          <w:tcPr>
            <w:tcW w:w="1691" w:type="dxa"/>
            <w:tcBorders>
              <w:top w:val="nil"/>
              <w:left w:val="nil"/>
              <w:bottom w:val="single" w:sz="4" w:space="0" w:color="auto"/>
              <w:right w:val="single" w:sz="4" w:space="0" w:color="auto"/>
            </w:tcBorders>
            <w:shd w:val="clear" w:color="auto" w:fill="auto"/>
            <w:vAlign w:val="bottom"/>
            <w:hideMark/>
          </w:tcPr>
          <w:p w14:paraId="6E75685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292FBBD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61FF536"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C1064E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BFC264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No. </w:t>
            </w:r>
          </w:p>
        </w:tc>
        <w:tc>
          <w:tcPr>
            <w:tcW w:w="706" w:type="dxa"/>
            <w:tcBorders>
              <w:top w:val="nil"/>
              <w:left w:val="nil"/>
              <w:bottom w:val="single" w:sz="4" w:space="0" w:color="auto"/>
              <w:right w:val="single" w:sz="4" w:space="0" w:color="auto"/>
            </w:tcBorders>
            <w:shd w:val="clear" w:color="auto" w:fill="auto"/>
            <w:vAlign w:val="bottom"/>
            <w:hideMark/>
          </w:tcPr>
          <w:p w14:paraId="635506E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4FF76E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2483B5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818FBD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181C69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AAC48C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E70BD6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3EA212B5"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030EE0B4"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6CCF02D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xml:space="preserve">Does it make sense to divide X-band (9 300 – 9 500 MHz) into sub-bands to achieve a minimum of frequency separation? </w:t>
            </w:r>
          </w:p>
        </w:tc>
        <w:tc>
          <w:tcPr>
            <w:tcW w:w="706" w:type="dxa"/>
            <w:tcBorders>
              <w:top w:val="nil"/>
              <w:left w:val="nil"/>
              <w:bottom w:val="single" w:sz="4" w:space="0" w:color="auto"/>
              <w:right w:val="single" w:sz="4" w:space="0" w:color="auto"/>
            </w:tcBorders>
            <w:shd w:val="clear" w:color="000000" w:fill="D9D9D9"/>
            <w:vAlign w:val="bottom"/>
            <w:hideMark/>
          </w:tcPr>
          <w:p w14:paraId="5CAC43A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57AC36E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04C348F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52D1CCD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55AB5F8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2A7C32E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79B8B91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5835941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AB471C2"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77D0EA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w:t>
            </w:r>
          </w:p>
        </w:tc>
        <w:tc>
          <w:tcPr>
            <w:tcW w:w="706" w:type="dxa"/>
            <w:tcBorders>
              <w:top w:val="nil"/>
              <w:left w:val="nil"/>
              <w:bottom w:val="single" w:sz="4" w:space="0" w:color="auto"/>
              <w:right w:val="single" w:sz="4" w:space="0" w:color="auto"/>
            </w:tcBorders>
            <w:shd w:val="clear" w:color="auto" w:fill="auto"/>
            <w:vAlign w:val="bottom"/>
            <w:hideMark/>
          </w:tcPr>
          <w:p w14:paraId="03A8A53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7D7FD4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41DABF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15B351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30F9D3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90E871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5D60735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73388F7" w14:textId="77777777" w:rsidTr="005C4113">
        <w:trPr>
          <w:gridAfter w:val="1"/>
          <w:wAfter w:w="20" w:type="dxa"/>
          <w:trHeight w:val="1800"/>
        </w:trPr>
        <w:tc>
          <w:tcPr>
            <w:tcW w:w="520" w:type="dxa"/>
            <w:vMerge/>
            <w:tcBorders>
              <w:top w:val="nil"/>
              <w:left w:val="single" w:sz="4" w:space="0" w:color="auto"/>
              <w:bottom w:val="single" w:sz="4" w:space="0" w:color="000000"/>
              <w:right w:val="single" w:sz="4" w:space="0" w:color="auto"/>
            </w:tcBorders>
            <w:vAlign w:val="center"/>
            <w:hideMark/>
          </w:tcPr>
          <w:p w14:paraId="1A800FA1"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DE446F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w:t>
            </w:r>
          </w:p>
        </w:tc>
        <w:tc>
          <w:tcPr>
            <w:tcW w:w="706" w:type="dxa"/>
            <w:tcBorders>
              <w:top w:val="nil"/>
              <w:left w:val="nil"/>
              <w:bottom w:val="single" w:sz="4" w:space="0" w:color="auto"/>
              <w:right w:val="single" w:sz="4" w:space="0" w:color="auto"/>
            </w:tcBorders>
            <w:shd w:val="clear" w:color="auto" w:fill="auto"/>
            <w:vAlign w:val="bottom"/>
            <w:hideMark/>
          </w:tcPr>
          <w:p w14:paraId="7983436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3BBD9FC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4A896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2A27F3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2EF7759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 (Interference affect radar performance and suffer navigation safety. The frequency allocation should be kept as it is)</w:t>
            </w:r>
          </w:p>
        </w:tc>
        <w:tc>
          <w:tcPr>
            <w:tcW w:w="1691" w:type="dxa"/>
            <w:tcBorders>
              <w:top w:val="nil"/>
              <w:left w:val="nil"/>
              <w:bottom w:val="single" w:sz="4" w:space="0" w:color="auto"/>
              <w:right w:val="single" w:sz="4" w:space="0" w:color="auto"/>
            </w:tcBorders>
            <w:shd w:val="clear" w:color="auto" w:fill="auto"/>
            <w:vAlign w:val="bottom"/>
            <w:hideMark/>
          </w:tcPr>
          <w:p w14:paraId="6665F69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0B1270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06A5E80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F1A5FF1"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1DF963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599190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054AE9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0BB9CE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723634A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48E589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3EA3B3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BEE0E4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E8341FF" w14:textId="77777777" w:rsidTr="005C4113">
        <w:trPr>
          <w:gridAfter w:val="1"/>
          <w:wAfter w:w="20" w:type="dxa"/>
          <w:trHeight w:val="12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25C3E7AE"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3</w:t>
            </w:r>
          </w:p>
        </w:tc>
        <w:tc>
          <w:tcPr>
            <w:tcW w:w="5667" w:type="dxa"/>
            <w:tcBorders>
              <w:top w:val="nil"/>
              <w:left w:val="nil"/>
              <w:bottom w:val="single" w:sz="4" w:space="0" w:color="auto"/>
              <w:right w:val="single" w:sz="4" w:space="0" w:color="auto"/>
            </w:tcBorders>
            <w:shd w:val="clear" w:color="000000" w:fill="D9D9D9"/>
            <w:vAlign w:val="bottom"/>
            <w:hideMark/>
          </w:tcPr>
          <w:p w14:paraId="679BD77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xml:space="preserve">In case there would be more than one dedicated NT-frequency bands in the future, radars should support band switching. Is it difficult for technical or economic reasons to develop X-band solid-state transmitters that are capable to be tuned over a range of e.g. 800 MHz? </w:t>
            </w:r>
          </w:p>
        </w:tc>
        <w:tc>
          <w:tcPr>
            <w:tcW w:w="706" w:type="dxa"/>
            <w:tcBorders>
              <w:top w:val="nil"/>
              <w:left w:val="nil"/>
              <w:bottom w:val="single" w:sz="4" w:space="0" w:color="auto"/>
              <w:right w:val="single" w:sz="4" w:space="0" w:color="auto"/>
            </w:tcBorders>
            <w:shd w:val="clear" w:color="000000" w:fill="D9D9D9"/>
            <w:vAlign w:val="bottom"/>
            <w:hideMark/>
          </w:tcPr>
          <w:p w14:paraId="60A53D6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3E3278F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31571A3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7596315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1DF06DC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2BB0B06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346D41D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2D1E817"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C87C7A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00225D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No problem. </w:t>
            </w:r>
          </w:p>
        </w:tc>
        <w:tc>
          <w:tcPr>
            <w:tcW w:w="706" w:type="dxa"/>
            <w:tcBorders>
              <w:top w:val="nil"/>
              <w:left w:val="nil"/>
              <w:bottom w:val="single" w:sz="4" w:space="0" w:color="auto"/>
              <w:right w:val="single" w:sz="4" w:space="0" w:color="auto"/>
            </w:tcBorders>
            <w:shd w:val="clear" w:color="auto" w:fill="auto"/>
            <w:vAlign w:val="bottom"/>
            <w:hideMark/>
          </w:tcPr>
          <w:p w14:paraId="5D732F9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6F5259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5B10AF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13FEAD8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C52E6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35F0F7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70E1D5B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3662CC3"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69C17CD1"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EDE3C3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 but as these transmitters are not very common, price would be higher.</w:t>
            </w:r>
          </w:p>
        </w:tc>
        <w:tc>
          <w:tcPr>
            <w:tcW w:w="706" w:type="dxa"/>
            <w:tcBorders>
              <w:top w:val="nil"/>
              <w:left w:val="nil"/>
              <w:bottom w:val="single" w:sz="4" w:space="0" w:color="auto"/>
              <w:right w:val="single" w:sz="4" w:space="0" w:color="auto"/>
            </w:tcBorders>
            <w:shd w:val="clear" w:color="auto" w:fill="auto"/>
            <w:vAlign w:val="bottom"/>
            <w:hideMark/>
          </w:tcPr>
          <w:p w14:paraId="6EB7C43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1AF0715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537EE6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DC1547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CD2F0F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37203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7FD16F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CFD3B2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1D00F6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5ECB99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w:t>
            </w:r>
          </w:p>
        </w:tc>
        <w:tc>
          <w:tcPr>
            <w:tcW w:w="706" w:type="dxa"/>
            <w:tcBorders>
              <w:top w:val="nil"/>
              <w:left w:val="nil"/>
              <w:bottom w:val="single" w:sz="4" w:space="0" w:color="auto"/>
              <w:right w:val="single" w:sz="4" w:space="0" w:color="auto"/>
            </w:tcBorders>
            <w:shd w:val="clear" w:color="auto" w:fill="auto"/>
            <w:vAlign w:val="bottom"/>
            <w:hideMark/>
          </w:tcPr>
          <w:p w14:paraId="7598AC6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D1A970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020B69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209B0F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48D70C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7D04ED9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11B3CE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29E59909"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9D3D01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DE3CD2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67429BE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1649A8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0B8824A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0F3C43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2BB15E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E4456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EA48DE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231BF71"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682CC33C"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lastRenderedPageBreak/>
              <w:t>4</w:t>
            </w:r>
          </w:p>
        </w:tc>
        <w:tc>
          <w:tcPr>
            <w:tcW w:w="5667" w:type="dxa"/>
            <w:tcBorders>
              <w:top w:val="nil"/>
              <w:left w:val="nil"/>
              <w:bottom w:val="single" w:sz="4" w:space="0" w:color="auto"/>
              <w:right w:val="single" w:sz="4" w:space="0" w:color="auto"/>
            </w:tcBorders>
            <w:shd w:val="clear" w:color="000000" w:fill="D9D9D9"/>
            <w:vAlign w:val="bottom"/>
            <w:hideMark/>
          </w:tcPr>
          <w:p w14:paraId="184AD44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xml:space="preserve">Is it difficult for technical or economic reasons to develop X-band antennas with a high bandwidth over a range of e.g. 800 MHz? </w:t>
            </w:r>
          </w:p>
        </w:tc>
        <w:tc>
          <w:tcPr>
            <w:tcW w:w="706" w:type="dxa"/>
            <w:tcBorders>
              <w:top w:val="nil"/>
              <w:left w:val="nil"/>
              <w:bottom w:val="single" w:sz="4" w:space="0" w:color="auto"/>
              <w:right w:val="single" w:sz="4" w:space="0" w:color="auto"/>
            </w:tcBorders>
            <w:shd w:val="clear" w:color="000000" w:fill="D9D9D9"/>
            <w:vAlign w:val="bottom"/>
            <w:hideMark/>
          </w:tcPr>
          <w:p w14:paraId="09BD73F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416A6F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3410429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6ED6CA0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411088F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326253B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0131E52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4661697"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798A58E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B82395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No problem. Squint angle compensation is with state-of-the-art digital processing not a problem. </w:t>
            </w:r>
          </w:p>
        </w:tc>
        <w:tc>
          <w:tcPr>
            <w:tcW w:w="706" w:type="dxa"/>
            <w:tcBorders>
              <w:top w:val="nil"/>
              <w:left w:val="nil"/>
              <w:bottom w:val="single" w:sz="4" w:space="0" w:color="auto"/>
              <w:right w:val="single" w:sz="4" w:space="0" w:color="auto"/>
            </w:tcBorders>
            <w:shd w:val="clear" w:color="auto" w:fill="auto"/>
            <w:vAlign w:val="bottom"/>
            <w:hideMark/>
          </w:tcPr>
          <w:p w14:paraId="5DDD9B5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99D13F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A1325B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B9AF8E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34AC54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67FF4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25D701A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81572FC"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B7D72E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6AEC04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It is not easily possible for conventional slotted array antennas. </w:t>
            </w:r>
          </w:p>
        </w:tc>
        <w:tc>
          <w:tcPr>
            <w:tcW w:w="706" w:type="dxa"/>
            <w:tcBorders>
              <w:top w:val="nil"/>
              <w:left w:val="nil"/>
              <w:bottom w:val="single" w:sz="4" w:space="0" w:color="auto"/>
              <w:right w:val="single" w:sz="4" w:space="0" w:color="auto"/>
            </w:tcBorders>
            <w:shd w:val="clear" w:color="auto" w:fill="auto"/>
            <w:vAlign w:val="bottom"/>
            <w:hideMark/>
          </w:tcPr>
          <w:p w14:paraId="6913E10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AAD877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E32AE9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696149F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5460A5B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AC2FEE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5BABDF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40944E21"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9E8FC5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A26A5A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 It requires new phased array antennas.</w:t>
            </w:r>
          </w:p>
        </w:tc>
        <w:tc>
          <w:tcPr>
            <w:tcW w:w="706" w:type="dxa"/>
            <w:tcBorders>
              <w:top w:val="nil"/>
              <w:left w:val="nil"/>
              <w:bottom w:val="single" w:sz="4" w:space="0" w:color="auto"/>
              <w:right w:val="single" w:sz="4" w:space="0" w:color="auto"/>
            </w:tcBorders>
            <w:shd w:val="clear" w:color="auto" w:fill="auto"/>
            <w:vAlign w:val="bottom"/>
            <w:hideMark/>
          </w:tcPr>
          <w:p w14:paraId="17ADA2A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B46AAB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110804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5116146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719DA3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5D509D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8E6FD6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0EDE458"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4862F8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ADA9C0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2FA052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3482D9D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1AEC2D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192CA2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761F23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7395FCB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C0D2FC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97CEC73"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415DC6A8"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5</w:t>
            </w:r>
          </w:p>
        </w:tc>
        <w:tc>
          <w:tcPr>
            <w:tcW w:w="5667" w:type="dxa"/>
            <w:tcBorders>
              <w:top w:val="nil"/>
              <w:left w:val="nil"/>
              <w:bottom w:val="single" w:sz="4" w:space="0" w:color="auto"/>
              <w:right w:val="single" w:sz="4" w:space="0" w:color="auto"/>
            </w:tcBorders>
            <w:shd w:val="clear" w:color="000000" w:fill="D9D9D9"/>
            <w:vAlign w:val="bottom"/>
            <w:hideMark/>
          </w:tcPr>
          <w:p w14:paraId="459AE7D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Any comments to this approach?</w:t>
            </w:r>
          </w:p>
        </w:tc>
        <w:tc>
          <w:tcPr>
            <w:tcW w:w="706" w:type="dxa"/>
            <w:tcBorders>
              <w:top w:val="nil"/>
              <w:left w:val="nil"/>
              <w:bottom w:val="single" w:sz="4" w:space="0" w:color="auto"/>
              <w:right w:val="single" w:sz="4" w:space="0" w:color="auto"/>
            </w:tcBorders>
            <w:shd w:val="clear" w:color="000000" w:fill="D9D9D9"/>
            <w:vAlign w:val="bottom"/>
            <w:hideMark/>
          </w:tcPr>
          <w:p w14:paraId="62BCC2A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7E84463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338601F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37057EA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68D8890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560EEDB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15C2B3E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5308637" w14:textId="77777777" w:rsidTr="005C4113">
        <w:trPr>
          <w:gridAfter w:val="1"/>
          <w:wAfter w:w="20" w:type="dxa"/>
          <w:trHeight w:val="1800"/>
        </w:trPr>
        <w:tc>
          <w:tcPr>
            <w:tcW w:w="520" w:type="dxa"/>
            <w:vMerge/>
            <w:tcBorders>
              <w:top w:val="nil"/>
              <w:left w:val="single" w:sz="4" w:space="0" w:color="auto"/>
              <w:bottom w:val="single" w:sz="4" w:space="0" w:color="000000"/>
              <w:right w:val="single" w:sz="4" w:space="0" w:color="auto"/>
            </w:tcBorders>
            <w:vAlign w:val="center"/>
            <w:hideMark/>
          </w:tcPr>
          <w:p w14:paraId="7887ECD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194DD2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16F3EE5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70A5D2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3A4CF8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4BA3B8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78A30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Interference affect radar performance and suffer navigation safety. The frequency allocation should be kept as it is.</w:t>
            </w:r>
          </w:p>
        </w:tc>
        <w:tc>
          <w:tcPr>
            <w:tcW w:w="1691" w:type="dxa"/>
            <w:tcBorders>
              <w:top w:val="nil"/>
              <w:left w:val="nil"/>
              <w:bottom w:val="single" w:sz="4" w:space="0" w:color="auto"/>
              <w:right w:val="single" w:sz="4" w:space="0" w:color="auto"/>
            </w:tcBorders>
            <w:shd w:val="clear" w:color="auto" w:fill="auto"/>
            <w:vAlign w:val="bottom"/>
            <w:hideMark/>
          </w:tcPr>
          <w:p w14:paraId="7B64976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We already achieve the ability to tune the radar between 9300MHz and 9500MHz</w:t>
            </w:r>
          </w:p>
        </w:tc>
        <w:tc>
          <w:tcPr>
            <w:tcW w:w="775" w:type="dxa"/>
            <w:tcBorders>
              <w:top w:val="nil"/>
              <w:left w:val="nil"/>
              <w:bottom w:val="single" w:sz="4" w:space="0" w:color="auto"/>
              <w:right w:val="single" w:sz="4" w:space="0" w:color="auto"/>
            </w:tcBorders>
            <w:shd w:val="clear" w:color="auto" w:fill="auto"/>
            <w:vAlign w:val="bottom"/>
            <w:hideMark/>
          </w:tcPr>
          <w:p w14:paraId="5D12616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C53F1CA"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5199A9D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B3</w:t>
            </w:r>
          </w:p>
        </w:tc>
        <w:tc>
          <w:tcPr>
            <w:tcW w:w="5667" w:type="dxa"/>
            <w:tcBorders>
              <w:top w:val="nil"/>
              <w:left w:val="nil"/>
              <w:bottom w:val="single" w:sz="4" w:space="0" w:color="auto"/>
              <w:right w:val="single" w:sz="4" w:space="0" w:color="auto"/>
            </w:tcBorders>
            <w:shd w:val="clear" w:color="000000" w:fill="BFBFBF"/>
            <w:vAlign w:val="bottom"/>
            <w:hideMark/>
          </w:tcPr>
          <w:p w14:paraId="0F16AB3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Pulse length</w:t>
            </w:r>
          </w:p>
        </w:tc>
        <w:tc>
          <w:tcPr>
            <w:tcW w:w="706" w:type="dxa"/>
            <w:tcBorders>
              <w:top w:val="nil"/>
              <w:left w:val="nil"/>
              <w:bottom w:val="single" w:sz="4" w:space="0" w:color="auto"/>
              <w:right w:val="single" w:sz="4" w:space="0" w:color="auto"/>
            </w:tcBorders>
            <w:shd w:val="clear" w:color="000000" w:fill="BFBFBF"/>
            <w:vAlign w:val="bottom"/>
            <w:hideMark/>
          </w:tcPr>
          <w:p w14:paraId="73B29F8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269F4D1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485C809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1FBDB43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4BB66A0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300E918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39F1624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7D4F3D9"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3B6FD4D5"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4C44D25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Do you have any experiences with this approach?</w:t>
            </w:r>
          </w:p>
        </w:tc>
        <w:tc>
          <w:tcPr>
            <w:tcW w:w="706" w:type="dxa"/>
            <w:tcBorders>
              <w:top w:val="nil"/>
              <w:left w:val="nil"/>
              <w:bottom w:val="single" w:sz="4" w:space="0" w:color="auto"/>
              <w:right w:val="single" w:sz="4" w:space="0" w:color="auto"/>
            </w:tcBorders>
            <w:shd w:val="clear" w:color="000000" w:fill="D9D9D9"/>
            <w:vAlign w:val="bottom"/>
            <w:hideMark/>
          </w:tcPr>
          <w:p w14:paraId="0746EB3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6BB588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1C3F226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3D18C06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799B406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5403C18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2F255FB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5AA28F9"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F9BB0E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2DEB5C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 it was successful!</w:t>
            </w:r>
          </w:p>
        </w:tc>
        <w:tc>
          <w:tcPr>
            <w:tcW w:w="706" w:type="dxa"/>
            <w:tcBorders>
              <w:top w:val="nil"/>
              <w:left w:val="nil"/>
              <w:bottom w:val="single" w:sz="4" w:space="0" w:color="auto"/>
              <w:right w:val="single" w:sz="4" w:space="0" w:color="auto"/>
            </w:tcBorders>
            <w:shd w:val="clear" w:color="auto" w:fill="auto"/>
            <w:vAlign w:val="bottom"/>
            <w:hideMark/>
          </w:tcPr>
          <w:p w14:paraId="54EFA88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920D66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BCCF5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0F1D93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9268D3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7042AF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5F1BB4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B19BB19" w14:textId="77777777" w:rsidTr="005C4113">
        <w:trPr>
          <w:gridAfter w:val="1"/>
          <w:wAfter w:w="20" w:type="dxa"/>
          <w:trHeight w:val="4200"/>
        </w:trPr>
        <w:tc>
          <w:tcPr>
            <w:tcW w:w="520" w:type="dxa"/>
            <w:vMerge/>
            <w:tcBorders>
              <w:top w:val="nil"/>
              <w:left w:val="single" w:sz="4" w:space="0" w:color="auto"/>
              <w:bottom w:val="single" w:sz="4" w:space="0" w:color="000000"/>
              <w:right w:val="single" w:sz="4" w:space="0" w:color="auto"/>
            </w:tcBorders>
            <w:vAlign w:val="center"/>
            <w:hideMark/>
          </w:tcPr>
          <w:p w14:paraId="0BF2A94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755EE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it was successful with the following restrictions: </w:t>
            </w:r>
          </w:p>
        </w:tc>
        <w:tc>
          <w:tcPr>
            <w:tcW w:w="706" w:type="dxa"/>
            <w:tcBorders>
              <w:top w:val="nil"/>
              <w:left w:val="nil"/>
              <w:bottom w:val="single" w:sz="4" w:space="0" w:color="auto"/>
              <w:right w:val="single" w:sz="4" w:space="0" w:color="auto"/>
            </w:tcBorders>
            <w:shd w:val="clear" w:color="auto" w:fill="auto"/>
            <w:vAlign w:val="bottom"/>
            <w:hideMark/>
          </w:tcPr>
          <w:p w14:paraId="36B703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6147ED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B525E5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1F9E27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A726F6A" w14:textId="4E728B6E"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Interference from conventional navigation radar can be suppressed well with those function. However, Interference from NT radars (ex. FMCW radar, meteorological radars) which has long pulse width cannot be suppressed enough and can introduce some problem.</w:t>
            </w:r>
          </w:p>
        </w:tc>
        <w:tc>
          <w:tcPr>
            <w:tcW w:w="1691" w:type="dxa"/>
            <w:tcBorders>
              <w:top w:val="nil"/>
              <w:left w:val="nil"/>
              <w:bottom w:val="single" w:sz="4" w:space="0" w:color="auto"/>
              <w:right w:val="single" w:sz="4" w:space="0" w:color="auto"/>
            </w:tcBorders>
            <w:shd w:val="clear" w:color="auto" w:fill="auto"/>
            <w:vAlign w:val="bottom"/>
            <w:hideMark/>
          </w:tcPr>
          <w:p w14:paraId="6328EA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3A9FB4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4EEF978"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52B5B9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B6486F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This approach is not successful, because: </w:t>
            </w:r>
          </w:p>
        </w:tc>
        <w:tc>
          <w:tcPr>
            <w:tcW w:w="706" w:type="dxa"/>
            <w:tcBorders>
              <w:top w:val="nil"/>
              <w:left w:val="nil"/>
              <w:bottom w:val="single" w:sz="4" w:space="0" w:color="auto"/>
              <w:right w:val="single" w:sz="4" w:space="0" w:color="auto"/>
            </w:tcBorders>
            <w:shd w:val="clear" w:color="auto" w:fill="auto"/>
            <w:vAlign w:val="bottom"/>
            <w:hideMark/>
          </w:tcPr>
          <w:p w14:paraId="4A9AA1E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941CB2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C1C2FE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06761E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922B2D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334454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752F78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A6C0AF1"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EE53AF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B1530A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 We have not made any investigation to this.</w:t>
            </w:r>
          </w:p>
        </w:tc>
        <w:tc>
          <w:tcPr>
            <w:tcW w:w="706" w:type="dxa"/>
            <w:tcBorders>
              <w:top w:val="nil"/>
              <w:left w:val="nil"/>
              <w:bottom w:val="single" w:sz="4" w:space="0" w:color="auto"/>
              <w:right w:val="single" w:sz="4" w:space="0" w:color="auto"/>
            </w:tcBorders>
            <w:shd w:val="clear" w:color="auto" w:fill="auto"/>
            <w:vAlign w:val="bottom"/>
            <w:hideMark/>
          </w:tcPr>
          <w:p w14:paraId="06F7BB8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68E2DDF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626B6E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4E738B0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nil"/>
              <w:right w:val="nil"/>
            </w:tcBorders>
            <w:shd w:val="clear" w:color="auto" w:fill="auto"/>
            <w:vAlign w:val="bottom"/>
            <w:hideMark/>
          </w:tcPr>
          <w:p w14:paraId="41A9DD44" w14:textId="77777777" w:rsidR="00577481" w:rsidRPr="00577481" w:rsidRDefault="00577481" w:rsidP="00577481">
            <w:pPr>
              <w:spacing w:line="240" w:lineRule="auto"/>
              <w:rPr>
                <w:rFonts w:ascii="Calibri" w:eastAsia="Times New Roman" w:hAnsi="Calibri" w:cs="Calibri"/>
                <w:color w:val="000000"/>
                <w:lang w:eastAsia="en-GB"/>
              </w:rPr>
            </w:pPr>
          </w:p>
        </w:tc>
        <w:tc>
          <w:tcPr>
            <w:tcW w:w="1691" w:type="dxa"/>
            <w:tcBorders>
              <w:top w:val="nil"/>
              <w:left w:val="single" w:sz="4" w:space="0" w:color="auto"/>
              <w:bottom w:val="single" w:sz="4" w:space="0" w:color="auto"/>
              <w:right w:val="single" w:sz="4" w:space="0" w:color="auto"/>
            </w:tcBorders>
            <w:shd w:val="clear" w:color="auto" w:fill="auto"/>
            <w:vAlign w:val="bottom"/>
            <w:hideMark/>
          </w:tcPr>
          <w:p w14:paraId="2C9A635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39E251E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0D8D8FA2"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5DEC9019"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5760F30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What would be the maximum pulse length that would provide enough power for ranges to e.g. 4 000 m?</w:t>
            </w:r>
          </w:p>
        </w:tc>
        <w:tc>
          <w:tcPr>
            <w:tcW w:w="706" w:type="dxa"/>
            <w:tcBorders>
              <w:top w:val="nil"/>
              <w:left w:val="nil"/>
              <w:bottom w:val="single" w:sz="4" w:space="0" w:color="auto"/>
              <w:right w:val="single" w:sz="4" w:space="0" w:color="auto"/>
            </w:tcBorders>
            <w:shd w:val="clear" w:color="000000" w:fill="D9D9D9"/>
            <w:vAlign w:val="bottom"/>
            <w:hideMark/>
          </w:tcPr>
          <w:p w14:paraId="3D5885F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0817816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08CC739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67AFE3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single" w:sz="4" w:space="0" w:color="auto"/>
              <w:left w:val="nil"/>
              <w:bottom w:val="single" w:sz="4" w:space="0" w:color="auto"/>
              <w:right w:val="single" w:sz="4" w:space="0" w:color="auto"/>
            </w:tcBorders>
            <w:shd w:val="clear" w:color="000000" w:fill="D9D9D9"/>
            <w:vAlign w:val="bottom"/>
            <w:hideMark/>
          </w:tcPr>
          <w:p w14:paraId="57762FD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6C16DC2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44084D6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6F308F77"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ACBE3F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AF5315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µs</w:t>
            </w:r>
          </w:p>
        </w:tc>
        <w:tc>
          <w:tcPr>
            <w:tcW w:w="706" w:type="dxa"/>
            <w:tcBorders>
              <w:top w:val="nil"/>
              <w:left w:val="nil"/>
              <w:bottom w:val="single" w:sz="4" w:space="0" w:color="auto"/>
              <w:right w:val="single" w:sz="4" w:space="0" w:color="auto"/>
            </w:tcBorders>
            <w:shd w:val="clear" w:color="auto" w:fill="auto"/>
            <w:vAlign w:val="bottom"/>
            <w:hideMark/>
          </w:tcPr>
          <w:p w14:paraId="3B7333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D8B54E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544B32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799B07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E13A238" w14:textId="77777777" w:rsidR="00577481" w:rsidRPr="00577481" w:rsidRDefault="00577481" w:rsidP="00577481">
            <w:pPr>
              <w:spacing w:line="240" w:lineRule="auto"/>
              <w:jc w:val="right"/>
              <w:rPr>
                <w:rFonts w:ascii="Calibri" w:eastAsia="Times New Roman" w:hAnsi="Calibri" w:cs="Calibri"/>
                <w:color w:val="000000"/>
                <w:lang w:eastAsia="en-GB"/>
              </w:rPr>
            </w:pPr>
            <w:r w:rsidRPr="00577481">
              <w:rPr>
                <w:rFonts w:ascii="Calibri" w:eastAsia="Times New Roman" w:hAnsi="Calibri" w:cs="Calibri"/>
                <w:color w:val="000000"/>
                <w:lang w:eastAsia="en-GB"/>
              </w:rPr>
              <w:t>14</w:t>
            </w:r>
          </w:p>
        </w:tc>
        <w:tc>
          <w:tcPr>
            <w:tcW w:w="1691" w:type="dxa"/>
            <w:tcBorders>
              <w:top w:val="nil"/>
              <w:left w:val="nil"/>
              <w:bottom w:val="single" w:sz="4" w:space="0" w:color="auto"/>
              <w:right w:val="single" w:sz="4" w:space="0" w:color="auto"/>
            </w:tcBorders>
            <w:shd w:val="clear" w:color="auto" w:fill="auto"/>
            <w:vAlign w:val="bottom"/>
            <w:hideMark/>
          </w:tcPr>
          <w:p w14:paraId="224301C8" w14:textId="77777777" w:rsidR="00577481" w:rsidRPr="00577481" w:rsidRDefault="00577481" w:rsidP="00577481">
            <w:pPr>
              <w:spacing w:line="240" w:lineRule="auto"/>
              <w:jc w:val="right"/>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775" w:type="dxa"/>
            <w:tcBorders>
              <w:top w:val="nil"/>
              <w:left w:val="nil"/>
              <w:bottom w:val="single" w:sz="4" w:space="0" w:color="auto"/>
              <w:right w:val="single" w:sz="4" w:space="0" w:color="auto"/>
            </w:tcBorders>
            <w:shd w:val="clear" w:color="auto" w:fill="auto"/>
            <w:vAlign w:val="bottom"/>
            <w:hideMark/>
          </w:tcPr>
          <w:p w14:paraId="7FA81B69" w14:textId="77777777" w:rsidR="00577481" w:rsidRPr="00577481" w:rsidRDefault="00577481" w:rsidP="00577481">
            <w:pPr>
              <w:spacing w:line="240" w:lineRule="auto"/>
              <w:jc w:val="right"/>
              <w:rPr>
                <w:rFonts w:ascii="Calibri" w:eastAsia="Times New Roman" w:hAnsi="Calibri" w:cs="Calibri"/>
                <w:color w:val="000000"/>
                <w:lang w:eastAsia="en-GB"/>
              </w:rPr>
            </w:pPr>
            <w:r w:rsidRPr="00577481">
              <w:rPr>
                <w:rFonts w:ascii="Calibri" w:eastAsia="Times New Roman" w:hAnsi="Calibri" w:cs="Calibri"/>
                <w:color w:val="000000"/>
                <w:lang w:eastAsia="en-GB"/>
              </w:rPr>
              <w:t>0.15</w:t>
            </w:r>
          </w:p>
        </w:tc>
      </w:tr>
      <w:tr w:rsidR="00577481" w:rsidRPr="00577481" w14:paraId="33C68B6E"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4FCC00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F602A8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 don’t know. </w:t>
            </w:r>
          </w:p>
        </w:tc>
        <w:tc>
          <w:tcPr>
            <w:tcW w:w="706" w:type="dxa"/>
            <w:tcBorders>
              <w:top w:val="nil"/>
              <w:left w:val="nil"/>
              <w:bottom w:val="single" w:sz="4" w:space="0" w:color="auto"/>
              <w:right w:val="single" w:sz="4" w:space="0" w:color="auto"/>
            </w:tcBorders>
            <w:shd w:val="clear" w:color="auto" w:fill="auto"/>
            <w:vAlign w:val="bottom"/>
            <w:hideMark/>
          </w:tcPr>
          <w:p w14:paraId="074D6B2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401430F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61A6B13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52E8999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4059FCB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73FF84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C249D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F80395A"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62DFB926"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3</w:t>
            </w:r>
          </w:p>
        </w:tc>
        <w:tc>
          <w:tcPr>
            <w:tcW w:w="5667" w:type="dxa"/>
            <w:tcBorders>
              <w:top w:val="nil"/>
              <w:left w:val="nil"/>
              <w:bottom w:val="single" w:sz="4" w:space="0" w:color="auto"/>
              <w:right w:val="single" w:sz="4" w:space="0" w:color="auto"/>
            </w:tcBorders>
            <w:shd w:val="clear" w:color="000000" w:fill="D9D9D9"/>
            <w:vAlign w:val="bottom"/>
            <w:hideMark/>
          </w:tcPr>
          <w:p w14:paraId="3BCEDDD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What would be the maximum pulse length that can be suppressed by conventional radar’s interference rejection function?</w:t>
            </w:r>
          </w:p>
        </w:tc>
        <w:tc>
          <w:tcPr>
            <w:tcW w:w="706" w:type="dxa"/>
            <w:tcBorders>
              <w:top w:val="nil"/>
              <w:left w:val="nil"/>
              <w:bottom w:val="single" w:sz="4" w:space="0" w:color="auto"/>
              <w:right w:val="single" w:sz="4" w:space="0" w:color="auto"/>
            </w:tcBorders>
            <w:shd w:val="clear" w:color="000000" w:fill="D9D9D9"/>
            <w:vAlign w:val="bottom"/>
            <w:hideMark/>
          </w:tcPr>
          <w:p w14:paraId="0A22592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62C3F0C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11F915E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1BCA125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322D674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12DFA49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28BA55F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F65DDCD" w14:textId="77777777" w:rsidTr="005C4113">
        <w:trPr>
          <w:gridAfter w:val="1"/>
          <w:wAfter w:w="20" w:type="dxa"/>
          <w:trHeight w:val="1500"/>
        </w:trPr>
        <w:tc>
          <w:tcPr>
            <w:tcW w:w="520" w:type="dxa"/>
            <w:vMerge/>
            <w:tcBorders>
              <w:top w:val="nil"/>
              <w:left w:val="single" w:sz="4" w:space="0" w:color="auto"/>
              <w:bottom w:val="single" w:sz="4" w:space="0" w:color="000000"/>
              <w:right w:val="single" w:sz="4" w:space="0" w:color="auto"/>
            </w:tcBorders>
            <w:vAlign w:val="center"/>
            <w:hideMark/>
          </w:tcPr>
          <w:p w14:paraId="4524DEA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27E85E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µs</w:t>
            </w:r>
          </w:p>
        </w:tc>
        <w:tc>
          <w:tcPr>
            <w:tcW w:w="706" w:type="dxa"/>
            <w:tcBorders>
              <w:top w:val="nil"/>
              <w:left w:val="nil"/>
              <w:bottom w:val="single" w:sz="4" w:space="0" w:color="auto"/>
              <w:right w:val="single" w:sz="4" w:space="0" w:color="auto"/>
            </w:tcBorders>
            <w:shd w:val="clear" w:color="auto" w:fill="auto"/>
            <w:vAlign w:val="bottom"/>
            <w:hideMark/>
          </w:tcPr>
          <w:p w14:paraId="3AE3FBE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744D3D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67EEA8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DF7B1E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26FDC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It varies depending on conditions, so it is quite difficult to assume those numbers.</w:t>
            </w:r>
          </w:p>
        </w:tc>
        <w:tc>
          <w:tcPr>
            <w:tcW w:w="1691" w:type="dxa"/>
            <w:tcBorders>
              <w:top w:val="nil"/>
              <w:left w:val="nil"/>
              <w:bottom w:val="single" w:sz="4" w:space="0" w:color="auto"/>
              <w:right w:val="single" w:sz="4" w:space="0" w:color="auto"/>
            </w:tcBorders>
            <w:shd w:val="clear" w:color="auto" w:fill="auto"/>
            <w:vAlign w:val="bottom"/>
            <w:hideMark/>
          </w:tcPr>
          <w:p w14:paraId="085BC9B5" w14:textId="77777777" w:rsidR="00577481" w:rsidRPr="00577481" w:rsidRDefault="00577481" w:rsidP="00577481">
            <w:pPr>
              <w:spacing w:line="240" w:lineRule="auto"/>
              <w:jc w:val="right"/>
              <w:rPr>
                <w:rFonts w:ascii="Calibri" w:eastAsia="Times New Roman" w:hAnsi="Calibri" w:cs="Calibri"/>
                <w:color w:val="000000"/>
                <w:lang w:eastAsia="en-GB"/>
              </w:rPr>
            </w:pPr>
            <w:r w:rsidRPr="00577481">
              <w:rPr>
                <w:rFonts w:ascii="Calibri" w:eastAsia="Times New Roman" w:hAnsi="Calibri" w:cs="Calibri"/>
                <w:color w:val="000000"/>
                <w:lang w:eastAsia="en-GB"/>
              </w:rPr>
              <w:t>20</w:t>
            </w:r>
          </w:p>
        </w:tc>
        <w:tc>
          <w:tcPr>
            <w:tcW w:w="775" w:type="dxa"/>
            <w:tcBorders>
              <w:top w:val="nil"/>
              <w:left w:val="nil"/>
              <w:bottom w:val="single" w:sz="4" w:space="0" w:color="auto"/>
              <w:right w:val="single" w:sz="4" w:space="0" w:color="auto"/>
            </w:tcBorders>
            <w:shd w:val="clear" w:color="auto" w:fill="auto"/>
            <w:vAlign w:val="bottom"/>
            <w:hideMark/>
          </w:tcPr>
          <w:p w14:paraId="4455ECAF" w14:textId="77777777" w:rsidR="00577481" w:rsidRPr="00577481" w:rsidRDefault="00577481" w:rsidP="00577481">
            <w:pPr>
              <w:spacing w:line="240" w:lineRule="auto"/>
              <w:jc w:val="right"/>
              <w:rPr>
                <w:rFonts w:ascii="Calibri" w:eastAsia="Times New Roman" w:hAnsi="Calibri" w:cs="Calibri"/>
                <w:color w:val="000000"/>
                <w:lang w:eastAsia="en-GB"/>
              </w:rPr>
            </w:pPr>
            <w:r w:rsidRPr="00577481">
              <w:rPr>
                <w:rFonts w:ascii="Calibri" w:eastAsia="Times New Roman" w:hAnsi="Calibri" w:cs="Calibri"/>
                <w:color w:val="000000"/>
                <w:lang w:eastAsia="en-GB"/>
              </w:rPr>
              <w:t>0.6</w:t>
            </w:r>
          </w:p>
        </w:tc>
      </w:tr>
      <w:tr w:rsidR="00577481" w:rsidRPr="00577481" w14:paraId="0FC9696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1FACE5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DCB141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 don’t know. </w:t>
            </w:r>
          </w:p>
        </w:tc>
        <w:tc>
          <w:tcPr>
            <w:tcW w:w="706" w:type="dxa"/>
            <w:tcBorders>
              <w:top w:val="nil"/>
              <w:left w:val="nil"/>
              <w:bottom w:val="single" w:sz="4" w:space="0" w:color="auto"/>
              <w:right w:val="single" w:sz="4" w:space="0" w:color="auto"/>
            </w:tcBorders>
            <w:shd w:val="clear" w:color="auto" w:fill="auto"/>
            <w:vAlign w:val="bottom"/>
            <w:hideMark/>
          </w:tcPr>
          <w:p w14:paraId="32CF3FA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3CAB0F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21F36A1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1238D77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29AE6FB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400422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8F7A6D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63A2FDC"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3CDDEE63"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4</w:t>
            </w:r>
          </w:p>
        </w:tc>
        <w:tc>
          <w:tcPr>
            <w:tcW w:w="5667" w:type="dxa"/>
            <w:tcBorders>
              <w:top w:val="nil"/>
              <w:left w:val="nil"/>
              <w:bottom w:val="single" w:sz="4" w:space="0" w:color="auto"/>
              <w:right w:val="single" w:sz="4" w:space="0" w:color="auto"/>
            </w:tcBorders>
            <w:shd w:val="clear" w:color="000000" w:fill="D9D9D9"/>
            <w:vAlign w:val="bottom"/>
            <w:hideMark/>
          </w:tcPr>
          <w:p w14:paraId="290F0E8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Any comments to this approach?</w:t>
            </w:r>
          </w:p>
        </w:tc>
        <w:tc>
          <w:tcPr>
            <w:tcW w:w="706" w:type="dxa"/>
            <w:tcBorders>
              <w:top w:val="nil"/>
              <w:left w:val="nil"/>
              <w:bottom w:val="single" w:sz="4" w:space="0" w:color="auto"/>
              <w:right w:val="single" w:sz="4" w:space="0" w:color="auto"/>
            </w:tcBorders>
            <w:shd w:val="clear" w:color="000000" w:fill="D9D9D9"/>
            <w:vAlign w:val="bottom"/>
            <w:hideMark/>
          </w:tcPr>
          <w:p w14:paraId="41AC29B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04C9ADA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4816799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1426A1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0BEDF4D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2D5A95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19CDC63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86DB3CF" w14:textId="77777777" w:rsidTr="005C4113">
        <w:trPr>
          <w:gridAfter w:val="1"/>
          <w:wAfter w:w="20" w:type="dxa"/>
          <w:trHeight w:val="1500"/>
        </w:trPr>
        <w:tc>
          <w:tcPr>
            <w:tcW w:w="520" w:type="dxa"/>
            <w:vMerge/>
            <w:tcBorders>
              <w:top w:val="nil"/>
              <w:left w:val="single" w:sz="4" w:space="0" w:color="auto"/>
              <w:bottom w:val="single" w:sz="4" w:space="0" w:color="000000"/>
              <w:right w:val="single" w:sz="4" w:space="0" w:color="auto"/>
            </w:tcBorders>
            <w:vAlign w:val="center"/>
            <w:hideMark/>
          </w:tcPr>
          <w:p w14:paraId="014AB26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9AB356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282D2A7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7C28EA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DE76B1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203CEA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It depends on radar specifications. </w:t>
            </w:r>
          </w:p>
        </w:tc>
        <w:tc>
          <w:tcPr>
            <w:tcW w:w="1836" w:type="dxa"/>
            <w:tcBorders>
              <w:top w:val="nil"/>
              <w:left w:val="nil"/>
              <w:bottom w:val="single" w:sz="4" w:space="0" w:color="auto"/>
              <w:right w:val="single" w:sz="4" w:space="0" w:color="auto"/>
            </w:tcBorders>
            <w:shd w:val="clear" w:color="auto" w:fill="auto"/>
            <w:vAlign w:val="bottom"/>
            <w:hideMark/>
          </w:tcPr>
          <w:p w14:paraId="071BEE8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59B8A2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this a typical value and depends on transmission power and clutter back scatter ranges</w:t>
            </w:r>
          </w:p>
        </w:tc>
        <w:tc>
          <w:tcPr>
            <w:tcW w:w="775" w:type="dxa"/>
            <w:tcBorders>
              <w:top w:val="nil"/>
              <w:left w:val="nil"/>
              <w:bottom w:val="single" w:sz="4" w:space="0" w:color="auto"/>
              <w:right w:val="single" w:sz="4" w:space="0" w:color="auto"/>
            </w:tcBorders>
            <w:shd w:val="clear" w:color="auto" w:fill="auto"/>
            <w:vAlign w:val="bottom"/>
            <w:hideMark/>
          </w:tcPr>
          <w:p w14:paraId="4B10392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610CFF3"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3397E4D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B4</w:t>
            </w:r>
          </w:p>
        </w:tc>
        <w:tc>
          <w:tcPr>
            <w:tcW w:w="5667" w:type="dxa"/>
            <w:tcBorders>
              <w:top w:val="nil"/>
              <w:left w:val="nil"/>
              <w:bottom w:val="single" w:sz="4" w:space="0" w:color="auto"/>
              <w:right w:val="single" w:sz="4" w:space="0" w:color="auto"/>
            </w:tcBorders>
            <w:shd w:val="clear" w:color="000000" w:fill="BFBFBF"/>
            <w:vAlign w:val="bottom"/>
            <w:hideMark/>
          </w:tcPr>
          <w:p w14:paraId="6532E15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Pulse Repetition Frequency</w:t>
            </w:r>
          </w:p>
        </w:tc>
        <w:tc>
          <w:tcPr>
            <w:tcW w:w="706" w:type="dxa"/>
            <w:tcBorders>
              <w:top w:val="nil"/>
              <w:left w:val="nil"/>
              <w:bottom w:val="single" w:sz="4" w:space="0" w:color="auto"/>
              <w:right w:val="single" w:sz="4" w:space="0" w:color="auto"/>
            </w:tcBorders>
            <w:shd w:val="clear" w:color="000000" w:fill="BFBFBF"/>
            <w:vAlign w:val="bottom"/>
            <w:hideMark/>
          </w:tcPr>
          <w:p w14:paraId="6BFCEE7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6155868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2917ACF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0C5315C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6A769CC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6368537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345683F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67E468F2"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7E0692D6"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5D3C1BC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Do you have any experiences with this approach?</w:t>
            </w:r>
          </w:p>
        </w:tc>
        <w:tc>
          <w:tcPr>
            <w:tcW w:w="706" w:type="dxa"/>
            <w:tcBorders>
              <w:top w:val="nil"/>
              <w:left w:val="nil"/>
              <w:bottom w:val="single" w:sz="4" w:space="0" w:color="auto"/>
              <w:right w:val="single" w:sz="4" w:space="0" w:color="auto"/>
            </w:tcBorders>
            <w:shd w:val="clear" w:color="000000" w:fill="D9D9D9"/>
            <w:vAlign w:val="bottom"/>
            <w:hideMark/>
          </w:tcPr>
          <w:p w14:paraId="660324E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21AC33F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6652A0C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0AF01EB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38D7DD9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C5D257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2C738C9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1E2018E7"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09AF6B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3F6918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Yes, it was successful!</w:t>
            </w:r>
          </w:p>
        </w:tc>
        <w:tc>
          <w:tcPr>
            <w:tcW w:w="706" w:type="dxa"/>
            <w:tcBorders>
              <w:top w:val="nil"/>
              <w:left w:val="nil"/>
              <w:bottom w:val="single" w:sz="4" w:space="0" w:color="auto"/>
              <w:right w:val="single" w:sz="4" w:space="0" w:color="auto"/>
            </w:tcBorders>
            <w:shd w:val="clear" w:color="auto" w:fill="auto"/>
            <w:vAlign w:val="bottom"/>
            <w:hideMark/>
          </w:tcPr>
          <w:p w14:paraId="753AE9B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0244E3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BD8A9C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01F7355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3C69EA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75C1482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2FA0F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FEB71F1"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50680BB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296555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it was successful with the following restrictions:  </w:t>
            </w:r>
          </w:p>
        </w:tc>
        <w:tc>
          <w:tcPr>
            <w:tcW w:w="706" w:type="dxa"/>
            <w:tcBorders>
              <w:top w:val="nil"/>
              <w:left w:val="nil"/>
              <w:bottom w:val="single" w:sz="4" w:space="0" w:color="auto"/>
              <w:right w:val="single" w:sz="4" w:space="0" w:color="auto"/>
            </w:tcBorders>
            <w:shd w:val="clear" w:color="auto" w:fill="auto"/>
            <w:vAlign w:val="bottom"/>
            <w:hideMark/>
          </w:tcPr>
          <w:p w14:paraId="1C5550C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00908D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5A5B19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09AED9D" w14:textId="5B5F6706"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not in congested water area</w:t>
            </w:r>
            <w:r w:rsidR="00896845">
              <w:rPr>
                <w:rFonts w:ascii="Calibri" w:eastAsia="Times New Roman" w:hAnsi="Calibri" w:cs="Calibri"/>
                <w:color w:val="000000"/>
                <w:lang w:eastAsia="en-GB"/>
              </w:rPr>
              <w:t>s</w:t>
            </w:r>
          </w:p>
        </w:tc>
        <w:tc>
          <w:tcPr>
            <w:tcW w:w="1836" w:type="dxa"/>
            <w:tcBorders>
              <w:top w:val="nil"/>
              <w:left w:val="nil"/>
              <w:bottom w:val="single" w:sz="4" w:space="0" w:color="auto"/>
              <w:right w:val="single" w:sz="4" w:space="0" w:color="auto"/>
            </w:tcBorders>
            <w:shd w:val="clear" w:color="auto" w:fill="auto"/>
            <w:vAlign w:val="bottom"/>
            <w:hideMark/>
          </w:tcPr>
          <w:p w14:paraId="529A47E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3C50E5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9C2C42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593DEF1"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67F14B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44AE5E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This approach is not successful, because: </w:t>
            </w:r>
          </w:p>
        </w:tc>
        <w:tc>
          <w:tcPr>
            <w:tcW w:w="706" w:type="dxa"/>
            <w:tcBorders>
              <w:top w:val="nil"/>
              <w:left w:val="nil"/>
              <w:bottom w:val="single" w:sz="4" w:space="0" w:color="auto"/>
              <w:right w:val="single" w:sz="4" w:space="0" w:color="auto"/>
            </w:tcBorders>
            <w:shd w:val="clear" w:color="auto" w:fill="auto"/>
            <w:vAlign w:val="bottom"/>
            <w:hideMark/>
          </w:tcPr>
          <w:p w14:paraId="5861DF6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DC527A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F8ED6F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5DA468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1D19A9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124670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C90442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4DA0F70"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4DC9BA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E4CB9F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No. We have not made any investigation to this.</w:t>
            </w:r>
          </w:p>
        </w:tc>
        <w:tc>
          <w:tcPr>
            <w:tcW w:w="706" w:type="dxa"/>
            <w:tcBorders>
              <w:top w:val="nil"/>
              <w:left w:val="nil"/>
              <w:bottom w:val="single" w:sz="4" w:space="0" w:color="auto"/>
              <w:right w:val="single" w:sz="4" w:space="0" w:color="auto"/>
            </w:tcBorders>
            <w:shd w:val="clear" w:color="auto" w:fill="auto"/>
            <w:vAlign w:val="bottom"/>
            <w:hideMark/>
          </w:tcPr>
          <w:p w14:paraId="308770E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70339E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31D0AFD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DF717B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7B56637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C32696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75017B0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649AF509"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14:paraId="4C8F2F9A"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2C2200B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Any comments to this approach?</w:t>
            </w:r>
          </w:p>
        </w:tc>
        <w:tc>
          <w:tcPr>
            <w:tcW w:w="706" w:type="dxa"/>
            <w:tcBorders>
              <w:top w:val="nil"/>
              <w:left w:val="nil"/>
              <w:bottom w:val="single" w:sz="4" w:space="0" w:color="auto"/>
              <w:right w:val="single" w:sz="4" w:space="0" w:color="auto"/>
            </w:tcBorders>
            <w:shd w:val="clear" w:color="000000" w:fill="D9D9D9"/>
            <w:vAlign w:val="bottom"/>
            <w:hideMark/>
          </w:tcPr>
          <w:p w14:paraId="2F8210D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2BCC25C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51D2F75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566FA6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7AA2082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3520ABB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416897F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0B7A000C" w14:textId="77777777" w:rsidTr="005C4113">
        <w:trPr>
          <w:gridAfter w:val="1"/>
          <w:wAfter w:w="20" w:type="dxa"/>
          <w:trHeight w:val="1200"/>
        </w:trPr>
        <w:tc>
          <w:tcPr>
            <w:tcW w:w="520" w:type="dxa"/>
            <w:tcBorders>
              <w:top w:val="nil"/>
              <w:left w:val="single" w:sz="4" w:space="0" w:color="auto"/>
              <w:bottom w:val="single" w:sz="4" w:space="0" w:color="auto"/>
              <w:right w:val="single" w:sz="4" w:space="0" w:color="auto"/>
            </w:tcBorders>
            <w:shd w:val="clear" w:color="auto" w:fill="auto"/>
            <w:noWrap/>
            <w:hideMark/>
          </w:tcPr>
          <w:p w14:paraId="27B74259"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3C790F4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0B4BBA1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32EA6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FBCF5A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F296B3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3035C3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2F4D8F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This method will degrade some performance measures.</w:t>
            </w:r>
          </w:p>
        </w:tc>
        <w:tc>
          <w:tcPr>
            <w:tcW w:w="775" w:type="dxa"/>
            <w:tcBorders>
              <w:top w:val="nil"/>
              <w:left w:val="nil"/>
              <w:bottom w:val="single" w:sz="4" w:space="0" w:color="auto"/>
              <w:right w:val="single" w:sz="4" w:space="0" w:color="auto"/>
            </w:tcBorders>
            <w:shd w:val="clear" w:color="auto" w:fill="auto"/>
            <w:vAlign w:val="bottom"/>
            <w:hideMark/>
          </w:tcPr>
          <w:p w14:paraId="163507D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FE1A56F"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6260906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B5</w:t>
            </w:r>
          </w:p>
        </w:tc>
        <w:tc>
          <w:tcPr>
            <w:tcW w:w="5667" w:type="dxa"/>
            <w:tcBorders>
              <w:top w:val="nil"/>
              <w:left w:val="nil"/>
              <w:bottom w:val="single" w:sz="4" w:space="0" w:color="auto"/>
              <w:right w:val="single" w:sz="4" w:space="0" w:color="auto"/>
            </w:tcBorders>
            <w:shd w:val="clear" w:color="000000" w:fill="BFBFBF"/>
            <w:vAlign w:val="bottom"/>
            <w:hideMark/>
          </w:tcPr>
          <w:p w14:paraId="2D9049D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Output Power</w:t>
            </w:r>
          </w:p>
        </w:tc>
        <w:tc>
          <w:tcPr>
            <w:tcW w:w="706" w:type="dxa"/>
            <w:tcBorders>
              <w:top w:val="nil"/>
              <w:left w:val="nil"/>
              <w:bottom w:val="single" w:sz="4" w:space="0" w:color="auto"/>
              <w:right w:val="single" w:sz="4" w:space="0" w:color="auto"/>
            </w:tcBorders>
            <w:shd w:val="clear" w:color="000000" w:fill="BFBFBF"/>
            <w:vAlign w:val="bottom"/>
            <w:hideMark/>
          </w:tcPr>
          <w:p w14:paraId="136D53B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6432279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7325B2F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084F387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6235465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30D8DBD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0A76853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11142AFE"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0E948957"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73658560" w14:textId="2056066E"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What is the maximum output power of any MED approved X-band NT radar system?</w:t>
            </w:r>
          </w:p>
        </w:tc>
        <w:tc>
          <w:tcPr>
            <w:tcW w:w="706" w:type="dxa"/>
            <w:tcBorders>
              <w:top w:val="nil"/>
              <w:left w:val="nil"/>
              <w:bottom w:val="single" w:sz="4" w:space="0" w:color="auto"/>
              <w:right w:val="single" w:sz="4" w:space="0" w:color="auto"/>
            </w:tcBorders>
            <w:shd w:val="clear" w:color="000000" w:fill="D9D9D9"/>
            <w:vAlign w:val="bottom"/>
            <w:hideMark/>
          </w:tcPr>
          <w:p w14:paraId="18BAAB9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C5663B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293BB6A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72DBCCD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754EEEB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702981D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036692A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7BA775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DC2197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A57666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w:t>
            </w:r>
          </w:p>
        </w:tc>
        <w:tc>
          <w:tcPr>
            <w:tcW w:w="706" w:type="dxa"/>
            <w:tcBorders>
              <w:top w:val="nil"/>
              <w:left w:val="nil"/>
              <w:bottom w:val="single" w:sz="4" w:space="0" w:color="auto"/>
              <w:right w:val="single" w:sz="4" w:space="0" w:color="auto"/>
            </w:tcBorders>
            <w:shd w:val="clear" w:color="auto" w:fill="auto"/>
            <w:vAlign w:val="bottom"/>
            <w:hideMark/>
          </w:tcPr>
          <w:p w14:paraId="760099D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01BBDA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348829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5FC5E40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5C96A8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500W</w:t>
            </w:r>
          </w:p>
        </w:tc>
        <w:tc>
          <w:tcPr>
            <w:tcW w:w="1691" w:type="dxa"/>
            <w:tcBorders>
              <w:top w:val="nil"/>
              <w:left w:val="nil"/>
              <w:bottom w:val="single" w:sz="4" w:space="0" w:color="auto"/>
              <w:right w:val="single" w:sz="4" w:space="0" w:color="auto"/>
            </w:tcBorders>
            <w:shd w:val="clear" w:color="auto" w:fill="auto"/>
            <w:vAlign w:val="bottom"/>
            <w:hideMark/>
          </w:tcPr>
          <w:p w14:paraId="5B07DD2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300W</w:t>
            </w:r>
          </w:p>
        </w:tc>
        <w:tc>
          <w:tcPr>
            <w:tcW w:w="775" w:type="dxa"/>
            <w:tcBorders>
              <w:top w:val="nil"/>
              <w:left w:val="nil"/>
              <w:bottom w:val="single" w:sz="4" w:space="0" w:color="auto"/>
              <w:right w:val="single" w:sz="4" w:space="0" w:color="auto"/>
            </w:tcBorders>
            <w:shd w:val="clear" w:color="auto" w:fill="auto"/>
            <w:vAlign w:val="bottom"/>
            <w:hideMark/>
          </w:tcPr>
          <w:p w14:paraId="57BB4E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AE50564"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5782175B"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34C6DF77" w14:textId="0A90F06D"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What is the maximum output power of any non-SOLAS X-band NT radar system?</w:t>
            </w:r>
          </w:p>
        </w:tc>
        <w:tc>
          <w:tcPr>
            <w:tcW w:w="706" w:type="dxa"/>
            <w:tcBorders>
              <w:top w:val="nil"/>
              <w:left w:val="nil"/>
              <w:bottom w:val="single" w:sz="4" w:space="0" w:color="auto"/>
              <w:right w:val="single" w:sz="4" w:space="0" w:color="auto"/>
            </w:tcBorders>
            <w:shd w:val="clear" w:color="000000" w:fill="D9D9D9"/>
            <w:vAlign w:val="bottom"/>
            <w:hideMark/>
          </w:tcPr>
          <w:p w14:paraId="4C77B72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27BAA56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3E68C79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54BD13B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74AB227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6456CD4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710F16A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3259205"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F0CCFE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991A8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w:t>
            </w:r>
          </w:p>
        </w:tc>
        <w:tc>
          <w:tcPr>
            <w:tcW w:w="706" w:type="dxa"/>
            <w:tcBorders>
              <w:top w:val="nil"/>
              <w:left w:val="nil"/>
              <w:bottom w:val="single" w:sz="4" w:space="0" w:color="auto"/>
              <w:right w:val="single" w:sz="4" w:space="0" w:color="auto"/>
            </w:tcBorders>
            <w:shd w:val="clear" w:color="auto" w:fill="auto"/>
            <w:vAlign w:val="bottom"/>
            <w:hideMark/>
          </w:tcPr>
          <w:p w14:paraId="43E7711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0EACF8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B2778A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44BA07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458B9B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600W</w:t>
            </w:r>
          </w:p>
        </w:tc>
        <w:tc>
          <w:tcPr>
            <w:tcW w:w="1691" w:type="dxa"/>
            <w:tcBorders>
              <w:top w:val="nil"/>
              <w:left w:val="nil"/>
              <w:bottom w:val="single" w:sz="4" w:space="0" w:color="auto"/>
              <w:right w:val="single" w:sz="4" w:space="0" w:color="auto"/>
            </w:tcBorders>
            <w:shd w:val="clear" w:color="auto" w:fill="auto"/>
            <w:vAlign w:val="bottom"/>
            <w:hideMark/>
          </w:tcPr>
          <w:p w14:paraId="1ADAA22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80W</w:t>
            </w:r>
          </w:p>
        </w:tc>
        <w:tc>
          <w:tcPr>
            <w:tcW w:w="775" w:type="dxa"/>
            <w:tcBorders>
              <w:top w:val="nil"/>
              <w:left w:val="nil"/>
              <w:bottom w:val="single" w:sz="4" w:space="0" w:color="auto"/>
              <w:right w:val="single" w:sz="4" w:space="0" w:color="auto"/>
            </w:tcBorders>
            <w:shd w:val="clear" w:color="auto" w:fill="auto"/>
            <w:vAlign w:val="bottom"/>
            <w:hideMark/>
          </w:tcPr>
          <w:p w14:paraId="508BED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17B0861"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735F8216"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lastRenderedPageBreak/>
              <w:t>3</w:t>
            </w:r>
          </w:p>
        </w:tc>
        <w:tc>
          <w:tcPr>
            <w:tcW w:w="5667" w:type="dxa"/>
            <w:tcBorders>
              <w:top w:val="nil"/>
              <w:left w:val="nil"/>
              <w:bottom w:val="single" w:sz="4" w:space="0" w:color="auto"/>
              <w:right w:val="single" w:sz="4" w:space="0" w:color="auto"/>
            </w:tcBorders>
            <w:shd w:val="clear" w:color="000000" w:fill="D9D9D9"/>
            <w:vAlign w:val="bottom"/>
            <w:hideMark/>
          </w:tcPr>
          <w:p w14:paraId="320E6FA4" w14:textId="1F4177AA"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What is the maximum output power of any inland waterways X-band NT radar system?</w:t>
            </w:r>
          </w:p>
        </w:tc>
        <w:tc>
          <w:tcPr>
            <w:tcW w:w="706" w:type="dxa"/>
            <w:tcBorders>
              <w:top w:val="nil"/>
              <w:left w:val="nil"/>
              <w:bottom w:val="single" w:sz="4" w:space="0" w:color="auto"/>
              <w:right w:val="single" w:sz="4" w:space="0" w:color="auto"/>
            </w:tcBorders>
            <w:shd w:val="clear" w:color="000000" w:fill="D9D9D9"/>
            <w:vAlign w:val="bottom"/>
            <w:hideMark/>
          </w:tcPr>
          <w:p w14:paraId="6EDDC4E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CD812C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1855717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0EF219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10E8C0F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C3FFAD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4D877AB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968A81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7FD6BE5"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021174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w:t>
            </w:r>
          </w:p>
        </w:tc>
        <w:tc>
          <w:tcPr>
            <w:tcW w:w="706" w:type="dxa"/>
            <w:tcBorders>
              <w:top w:val="nil"/>
              <w:left w:val="nil"/>
              <w:bottom w:val="single" w:sz="4" w:space="0" w:color="auto"/>
              <w:right w:val="single" w:sz="4" w:space="0" w:color="auto"/>
            </w:tcBorders>
            <w:shd w:val="clear" w:color="auto" w:fill="auto"/>
            <w:vAlign w:val="bottom"/>
            <w:hideMark/>
          </w:tcPr>
          <w:p w14:paraId="70876F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6D48BC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30421C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0915F4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40134C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25W</w:t>
            </w:r>
          </w:p>
        </w:tc>
        <w:tc>
          <w:tcPr>
            <w:tcW w:w="1691" w:type="dxa"/>
            <w:tcBorders>
              <w:top w:val="nil"/>
              <w:left w:val="nil"/>
              <w:bottom w:val="single" w:sz="4" w:space="0" w:color="auto"/>
              <w:right w:val="single" w:sz="4" w:space="0" w:color="auto"/>
            </w:tcBorders>
            <w:shd w:val="clear" w:color="auto" w:fill="auto"/>
            <w:vAlign w:val="bottom"/>
            <w:hideMark/>
          </w:tcPr>
          <w:p w14:paraId="1D52BE8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A6395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7F361F5"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14:paraId="2F05D30D"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4</w:t>
            </w:r>
          </w:p>
        </w:tc>
        <w:tc>
          <w:tcPr>
            <w:tcW w:w="5667" w:type="dxa"/>
            <w:tcBorders>
              <w:top w:val="nil"/>
              <w:left w:val="nil"/>
              <w:bottom w:val="single" w:sz="4" w:space="0" w:color="auto"/>
              <w:right w:val="single" w:sz="4" w:space="0" w:color="auto"/>
            </w:tcBorders>
            <w:shd w:val="clear" w:color="000000" w:fill="D9D9D9"/>
            <w:vAlign w:val="bottom"/>
            <w:hideMark/>
          </w:tcPr>
          <w:p w14:paraId="0D7E58E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Any comments?</w:t>
            </w:r>
          </w:p>
        </w:tc>
        <w:tc>
          <w:tcPr>
            <w:tcW w:w="706" w:type="dxa"/>
            <w:tcBorders>
              <w:top w:val="nil"/>
              <w:left w:val="nil"/>
              <w:bottom w:val="single" w:sz="4" w:space="0" w:color="auto"/>
              <w:right w:val="single" w:sz="4" w:space="0" w:color="auto"/>
            </w:tcBorders>
            <w:shd w:val="clear" w:color="000000" w:fill="D9D9D9"/>
            <w:vAlign w:val="bottom"/>
            <w:hideMark/>
          </w:tcPr>
          <w:p w14:paraId="4324DB0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77F357D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4D7E753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076417E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25F5A6A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5C061A5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712C9F9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3712A55B" w14:textId="77777777" w:rsidTr="005C4113">
        <w:trPr>
          <w:gridAfter w:val="1"/>
          <w:wAfter w:w="20" w:type="dxa"/>
          <w:trHeight w:val="600"/>
        </w:trPr>
        <w:tc>
          <w:tcPr>
            <w:tcW w:w="520" w:type="dxa"/>
            <w:tcBorders>
              <w:top w:val="nil"/>
              <w:left w:val="single" w:sz="4" w:space="0" w:color="auto"/>
              <w:bottom w:val="single" w:sz="4" w:space="0" w:color="auto"/>
              <w:right w:val="single" w:sz="4" w:space="0" w:color="auto"/>
            </w:tcBorders>
            <w:shd w:val="clear" w:color="auto" w:fill="auto"/>
            <w:noWrap/>
            <w:hideMark/>
          </w:tcPr>
          <w:p w14:paraId="2F01E8D2"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774D7A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72648C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65FC9E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3D100D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419860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It depends on radar specifications. </w:t>
            </w:r>
          </w:p>
        </w:tc>
        <w:tc>
          <w:tcPr>
            <w:tcW w:w="1836" w:type="dxa"/>
            <w:tcBorders>
              <w:top w:val="nil"/>
              <w:left w:val="nil"/>
              <w:bottom w:val="single" w:sz="4" w:space="0" w:color="auto"/>
              <w:right w:val="single" w:sz="4" w:space="0" w:color="auto"/>
            </w:tcBorders>
            <w:shd w:val="clear" w:color="auto" w:fill="auto"/>
            <w:vAlign w:val="bottom"/>
            <w:hideMark/>
          </w:tcPr>
          <w:p w14:paraId="5238940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F940C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For current products and subject to change</w:t>
            </w:r>
          </w:p>
        </w:tc>
        <w:tc>
          <w:tcPr>
            <w:tcW w:w="775" w:type="dxa"/>
            <w:tcBorders>
              <w:top w:val="nil"/>
              <w:left w:val="nil"/>
              <w:bottom w:val="single" w:sz="4" w:space="0" w:color="auto"/>
              <w:right w:val="single" w:sz="4" w:space="0" w:color="auto"/>
            </w:tcBorders>
            <w:shd w:val="clear" w:color="auto" w:fill="auto"/>
            <w:vAlign w:val="bottom"/>
            <w:hideMark/>
          </w:tcPr>
          <w:p w14:paraId="4D9DBAC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3332451"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615E57B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B6</w:t>
            </w:r>
          </w:p>
        </w:tc>
        <w:tc>
          <w:tcPr>
            <w:tcW w:w="5667" w:type="dxa"/>
            <w:tcBorders>
              <w:top w:val="nil"/>
              <w:left w:val="nil"/>
              <w:bottom w:val="single" w:sz="4" w:space="0" w:color="auto"/>
              <w:right w:val="single" w:sz="4" w:space="0" w:color="auto"/>
            </w:tcBorders>
            <w:shd w:val="clear" w:color="000000" w:fill="BFBFBF"/>
            <w:vAlign w:val="bottom"/>
            <w:hideMark/>
          </w:tcPr>
          <w:p w14:paraId="7B58088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Pulse modulation</w:t>
            </w:r>
          </w:p>
        </w:tc>
        <w:tc>
          <w:tcPr>
            <w:tcW w:w="706" w:type="dxa"/>
            <w:tcBorders>
              <w:top w:val="nil"/>
              <w:left w:val="nil"/>
              <w:bottom w:val="single" w:sz="4" w:space="0" w:color="auto"/>
              <w:right w:val="single" w:sz="4" w:space="0" w:color="auto"/>
            </w:tcBorders>
            <w:shd w:val="clear" w:color="000000" w:fill="BFBFBF"/>
            <w:vAlign w:val="bottom"/>
            <w:hideMark/>
          </w:tcPr>
          <w:p w14:paraId="7B4B34D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0F36552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326D6C3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2ADC886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6969301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0366619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09BB583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5EF191AA" w14:textId="77777777" w:rsidTr="005C4113">
        <w:trPr>
          <w:gridAfter w:val="1"/>
          <w:wAfter w:w="20" w:type="dxa"/>
          <w:trHeight w:val="765"/>
        </w:trPr>
        <w:tc>
          <w:tcPr>
            <w:tcW w:w="520" w:type="dxa"/>
            <w:tcBorders>
              <w:top w:val="nil"/>
              <w:left w:val="single" w:sz="4" w:space="0" w:color="auto"/>
              <w:bottom w:val="nil"/>
              <w:right w:val="single" w:sz="4" w:space="0" w:color="auto"/>
            </w:tcBorders>
            <w:shd w:val="clear" w:color="auto" w:fill="auto"/>
            <w:noWrap/>
            <w:hideMark/>
          </w:tcPr>
          <w:p w14:paraId="0C053370" w14:textId="77777777" w:rsidR="00577481" w:rsidRPr="00577481" w:rsidRDefault="00577481" w:rsidP="00577481">
            <w:pPr>
              <w:spacing w:line="240" w:lineRule="auto"/>
              <w:jc w:val="right"/>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3E92F47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Do you intent to utilize other than the mentioned modulation?</w:t>
            </w:r>
          </w:p>
        </w:tc>
        <w:tc>
          <w:tcPr>
            <w:tcW w:w="706" w:type="dxa"/>
            <w:tcBorders>
              <w:top w:val="nil"/>
              <w:left w:val="nil"/>
              <w:bottom w:val="single" w:sz="4" w:space="0" w:color="auto"/>
              <w:right w:val="single" w:sz="4" w:space="0" w:color="auto"/>
            </w:tcBorders>
            <w:shd w:val="clear" w:color="000000" w:fill="D9D9D9"/>
            <w:vAlign w:val="bottom"/>
            <w:hideMark/>
          </w:tcPr>
          <w:p w14:paraId="26B9CD4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104F84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76B5B3A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33BAE5A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2409814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1BB238F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1F3F6AD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9B5D0EC" w14:textId="77777777" w:rsidTr="005C4113">
        <w:trPr>
          <w:gridAfter w:val="1"/>
          <w:wAfter w:w="20" w:type="dxa"/>
          <w:trHeight w:val="300"/>
        </w:trPr>
        <w:tc>
          <w:tcPr>
            <w:tcW w:w="520" w:type="dxa"/>
            <w:tcBorders>
              <w:top w:val="nil"/>
              <w:left w:val="single" w:sz="4" w:space="0" w:color="auto"/>
              <w:bottom w:val="nil"/>
              <w:right w:val="single" w:sz="4" w:space="0" w:color="auto"/>
            </w:tcBorders>
            <w:shd w:val="clear" w:color="auto" w:fill="auto"/>
            <w:noWrap/>
            <w:hideMark/>
          </w:tcPr>
          <w:p w14:paraId="746E1A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3EF692C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No. I use up-CHIRP and / or down-CHIRP modulation. </w:t>
            </w:r>
          </w:p>
        </w:tc>
        <w:tc>
          <w:tcPr>
            <w:tcW w:w="706" w:type="dxa"/>
            <w:tcBorders>
              <w:top w:val="nil"/>
              <w:left w:val="nil"/>
              <w:bottom w:val="single" w:sz="4" w:space="0" w:color="auto"/>
              <w:right w:val="single" w:sz="4" w:space="0" w:color="auto"/>
            </w:tcBorders>
            <w:shd w:val="clear" w:color="auto" w:fill="auto"/>
            <w:vAlign w:val="bottom"/>
            <w:hideMark/>
          </w:tcPr>
          <w:p w14:paraId="1469448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5774C1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CAE95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00A366E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17AE4B1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48254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66E992E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7F233F1" w14:textId="77777777" w:rsidTr="005C4113">
        <w:trPr>
          <w:gridAfter w:val="1"/>
          <w:wAfter w:w="20" w:type="dxa"/>
          <w:trHeight w:val="900"/>
        </w:trPr>
        <w:tc>
          <w:tcPr>
            <w:tcW w:w="520" w:type="dxa"/>
            <w:tcBorders>
              <w:top w:val="nil"/>
              <w:left w:val="single" w:sz="4" w:space="0" w:color="auto"/>
              <w:bottom w:val="nil"/>
              <w:right w:val="single" w:sz="4" w:space="0" w:color="auto"/>
            </w:tcBorders>
            <w:shd w:val="clear" w:color="auto" w:fill="auto"/>
            <w:noWrap/>
            <w:hideMark/>
          </w:tcPr>
          <w:p w14:paraId="3F1CA8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497839B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Yes. I will use: </w:t>
            </w:r>
          </w:p>
        </w:tc>
        <w:tc>
          <w:tcPr>
            <w:tcW w:w="706" w:type="dxa"/>
            <w:tcBorders>
              <w:top w:val="nil"/>
              <w:left w:val="nil"/>
              <w:bottom w:val="single" w:sz="4" w:space="0" w:color="auto"/>
              <w:right w:val="single" w:sz="4" w:space="0" w:color="auto"/>
            </w:tcBorders>
            <w:shd w:val="clear" w:color="auto" w:fill="auto"/>
            <w:vAlign w:val="bottom"/>
            <w:hideMark/>
          </w:tcPr>
          <w:p w14:paraId="244C1D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71AF5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04240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8B435E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485758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EF9A4C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a mixture of up/down Chirp and </w:t>
            </w:r>
            <w:proofErr w:type="spellStart"/>
            <w:proofErr w:type="gramStart"/>
            <w:r w:rsidRPr="00577481">
              <w:rPr>
                <w:rFonts w:ascii="Calibri" w:eastAsia="Times New Roman" w:hAnsi="Calibri" w:cs="Calibri"/>
                <w:color w:val="000000"/>
                <w:lang w:eastAsia="en-GB"/>
              </w:rPr>
              <w:t>non F</w:t>
            </w:r>
            <w:bookmarkStart w:id="0" w:name="_GoBack"/>
            <w:bookmarkEnd w:id="0"/>
            <w:r w:rsidRPr="00577481">
              <w:rPr>
                <w:rFonts w:ascii="Calibri" w:eastAsia="Times New Roman" w:hAnsi="Calibri" w:cs="Calibri"/>
                <w:color w:val="000000"/>
                <w:lang w:eastAsia="en-GB"/>
              </w:rPr>
              <w:t>M</w:t>
            </w:r>
            <w:proofErr w:type="spellEnd"/>
            <w:proofErr w:type="gramEnd"/>
            <w:r w:rsidRPr="00577481">
              <w:rPr>
                <w:rFonts w:ascii="Calibri" w:eastAsia="Times New Roman" w:hAnsi="Calibri" w:cs="Calibri"/>
                <w:color w:val="000000"/>
                <w:lang w:eastAsia="en-GB"/>
              </w:rPr>
              <w:t xml:space="preserve"> (gated CW)</w:t>
            </w:r>
          </w:p>
        </w:tc>
        <w:tc>
          <w:tcPr>
            <w:tcW w:w="775" w:type="dxa"/>
            <w:tcBorders>
              <w:top w:val="nil"/>
              <w:left w:val="nil"/>
              <w:bottom w:val="single" w:sz="4" w:space="0" w:color="auto"/>
              <w:right w:val="single" w:sz="4" w:space="0" w:color="auto"/>
            </w:tcBorders>
            <w:shd w:val="clear" w:color="auto" w:fill="auto"/>
            <w:vAlign w:val="bottom"/>
            <w:hideMark/>
          </w:tcPr>
          <w:p w14:paraId="1A3254F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D3428FB"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14:paraId="41BF5E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65980B1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 don’t know. </w:t>
            </w:r>
          </w:p>
        </w:tc>
        <w:tc>
          <w:tcPr>
            <w:tcW w:w="706" w:type="dxa"/>
            <w:tcBorders>
              <w:top w:val="nil"/>
              <w:left w:val="nil"/>
              <w:bottom w:val="single" w:sz="4" w:space="0" w:color="auto"/>
              <w:right w:val="single" w:sz="4" w:space="0" w:color="auto"/>
            </w:tcBorders>
            <w:shd w:val="clear" w:color="auto" w:fill="auto"/>
            <w:vAlign w:val="bottom"/>
            <w:hideMark/>
          </w:tcPr>
          <w:p w14:paraId="14EE67F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19175D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305E572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E42117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7A3DE3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2490A6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C4B3B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45A91328"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14:paraId="6514F13C"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6F7772A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Any comments?</w:t>
            </w:r>
          </w:p>
        </w:tc>
        <w:tc>
          <w:tcPr>
            <w:tcW w:w="706" w:type="dxa"/>
            <w:tcBorders>
              <w:top w:val="nil"/>
              <w:left w:val="nil"/>
              <w:bottom w:val="single" w:sz="4" w:space="0" w:color="auto"/>
              <w:right w:val="single" w:sz="4" w:space="0" w:color="auto"/>
            </w:tcBorders>
            <w:shd w:val="clear" w:color="000000" w:fill="D9D9D9"/>
            <w:vAlign w:val="bottom"/>
            <w:hideMark/>
          </w:tcPr>
          <w:p w14:paraId="54761AB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51EB417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493C009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1DEEC8A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6C95039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2BB8806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60234F6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0487820" w14:textId="77777777" w:rsidTr="005C4113">
        <w:trPr>
          <w:gridAfter w:val="1"/>
          <w:wAfter w:w="20" w:type="dxa"/>
          <w:trHeight w:val="900"/>
        </w:trPr>
        <w:tc>
          <w:tcPr>
            <w:tcW w:w="520" w:type="dxa"/>
            <w:tcBorders>
              <w:top w:val="nil"/>
              <w:left w:val="single" w:sz="4" w:space="0" w:color="auto"/>
              <w:bottom w:val="single" w:sz="4" w:space="0" w:color="auto"/>
              <w:right w:val="single" w:sz="4" w:space="0" w:color="auto"/>
            </w:tcBorders>
            <w:shd w:val="clear" w:color="auto" w:fill="auto"/>
            <w:noWrap/>
            <w:hideMark/>
          </w:tcPr>
          <w:p w14:paraId="0250B3FC"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6D1584D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6D96121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140A8A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8925C8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1F506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7006692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0FE1B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up Chirp v down Chirp provides limited isolation / suppression</w:t>
            </w:r>
          </w:p>
        </w:tc>
        <w:tc>
          <w:tcPr>
            <w:tcW w:w="775" w:type="dxa"/>
            <w:tcBorders>
              <w:top w:val="nil"/>
              <w:left w:val="nil"/>
              <w:bottom w:val="single" w:sz="4" w:space="0" w:color="auto"/>
              <w:right w:val="single" w:sz="4" w:space="0" w:color="auto"/>
            </w:tcBorders>
            <w:shd w:val="clear" w:color="auto" w:fill="auto"/>
            <w:vAlign w:val="bottom"/>
            <w:hideMark/>
          </w:tcPr>
          <w:p w14:paraId="6F6CE98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576651F"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37353C9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B7</w:t>
            </w:r>
          </w:p>
        </w:tc>
        <w:tc>
          <w:tcPr>
            <w:tcW w:w="5667" w:type="dxa"/>
            <w:tcBorders>
              <w:top w:val="nil"/>
              <w:left w:val="nil"/>
              <w:bottom w:val="single" w:sz="4" w:space="0" w:color="auto"/>
              <w:right w:val="single" w:sz="4" w:space="0" w:color="auto"/>
            </w:tcBorders>
            <w:shd w:val="clear" w:color="000000" w:fill="BFBFBF"/>
            <w:vAlign w:val="bottom"/>
            <w:hideMark/>
          </w:tcPr>
          <w:p w14:paraId="1061517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Antenna</w:t>
            </w:r>
          </w:p>
        </w:tc>
        <w:tc>
          <w:tcPr>
            <w:tcW w:w="706" w:type="dxa"/>
            <w:tcBorders>
              <w:top w:val="nil"/>
              <w:left w:val="nil"/>
              <w:bottom w:val="single" w:sz="4" w:space="0" w:color="auto"/>
              <w:right w:val="single" w:sz="4" w:space="0" w:color="auto"/>
            </w:tcBorders>
            <w:shd w:val="clear" w:color="000000" w:fill="BFBFBF"/>
            <w:vAlign w:val="bottom"/>
            <w:hideMark/>
          </w:tcPr>
          <w:p w14:paraId="007EB3A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17BDA47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615C456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2BE028C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5189F32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3440E45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3885F0D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1A7522F7"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2A11FC07"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0EFE610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Which antenna do you intend to use with your X-band non-SOLAS NT radar system?</w:t>
            </w:r>
          </w:p>
        </w:tc>
        <w:tc>
          <w:tcPr>
            <w:tcW w:w="706" w:type="dxa"/>
            <w:tcBorders>
              <w:top w:val="nil"/>
              <w:left w:val="nil"/>
              <w:bottom w:val="single" w:sz="4" w:space="0" w:color="auto"/>
              <w:right w:val="single" w:sz="4" w:space="0" w:color="auto"/>
            </w:tcBorders>
            <w:shd w:val="clear" w:color="000000" w:fill="D9D9D9"/>
            <w:vAlign w:val="bottom"/>
            <w:hideMark/>
          </w:tcPr>
          <w:p w14:paraId="4FDC094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75CBF2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4C1F587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6991F11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1EDB2F7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59B7AFF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76E7174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AF80AC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ACB104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B3D717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Conventional slotted array antenna.</w:t>
            </w:r>
          </w:p>
        </w:tc>
        <w:tc>
          <w:tcPr>
            <w:tcW w:w="706" w:type="dxa"/>
            <w:tcBorders>
              <w:top w:val="nil"/>
              <w:left w:val="nil"/>
              <w:bottom w:val="single" w:sz="4" w:space="0" w:color="auto"/>
              <w:right w:val="single" w:sz="4" w:space="0" w:color="auto"/>
            </w:tcBorders>
            <w:shd w:val="clear" w:color="auto" w:fill="auto"/>
            <w:vAlign w:val="bottom"/>
            <w:hideMark/>
          </w:tcPr>
          <w:p w14:paraId="7F3739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4B1374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1DA2757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7C81F5F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20C57EA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398FE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2F61835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0A2C8B8" w14:textId="77777777" w:rsidTr="005C4113">
        <w:trPr>
          <w:gridAfter w:val="1"/>
          <w:wAfter w:w="20" w:type="dxa"/>
          <w:trHeight w:val="900"/>
        </w:trPr>
        <w:tc>
          <w:tcPr>
            <w:tcW w:w="520" w:type="dxa"/>
            <w:vMerge/>
            <w:tcBorders>
              <w:top w:val="nil"/>
              <w:left w:val="single" w:sz="4" w:space="0" w:color="auto"/>
              <w:bottom w:val="single" w:sz="4" w:space="0" w:color="000000"/>
              <w:right w:val="single" w:sz="4" w:space="0" w:color="auto"/>
            </w:tcBorders>
            <w:vAlign w:val="center"/>
            <w:hideMark/>
          </w:tcPr>
          <w:p w14:paraId="28C339C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48C894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Passive antenna with pre-processed optimization.</w:t>
            </w:r>
          </w:p>
        </w:tc>
        <w:tc>
          <w:tcPr>
            <w:tcW w:w="706" w:type="dxa"/>
            <w:tcBorders>
              <w:top w:val="nil"/>
              <w:left w:val="nil"/>
              <w:bottom w:val="single" w:sz="4" w:space="0" w:color="auto"/>
              <w:right w:val="single" w:sz="4" w:space="0" w:color="auto"/>
            </w:tcBorders>
            <w:shd w:val="clear" w:color="auto" w:fill="auto"/>
            <w:vAlign w:val="bottom"/>
            <w:hideMark/>
          </w:tcPr>
          <w:p w14:paraId="7E7BE1B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18E9FF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79B9E0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80A172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3628391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0233173" w14:textId="256AD24C"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 (I</w:t>
            </w:r>
            <w:r w:rsidR="000B33D6">
              <w:rPr>
                <w:rFonts w:ascii="Calibri" w:eastAsia="Times New Roman" w:hAnsi="Calibri" w:cs="Calibri"/>
                <w:color w:val="000000"/>
                <w:lang w:eastAsia="en-GB"/>
              </w:rPr>
              <w:t>f</w:t>
            </w:r>
            <w:r w:rsidRPr="00577481">
              <w:rPr>
                <w:rFonts w:ascii="Calibri" w:eastAsia="Times New Roman" w:hAnsi="Calibri" w:cs="Calibri"/>
                <w:color w:val="000000"/>
                <w:lang w:eastAsia="en-GB"/>
              </w:rPr>
              <w:t xml:space="preserve"> this means e.g. microstrip and patch antenna)</w:t>
            </w:r>
          </w:p>
        </w:tc>
        <w:tc>
          <w:tcPr>
            <w:tcW w:w="775" w:type="dxa"/>
            <w:tcBorders>
              <w:top w:val="nil"/>
              <w:left w:val="nil"/>
              <w:bottom w:val="single" w:sz="4" w:space="0" w:color="auto"/>
              <w:right w:val="single" w:sz="4" w:space="0" w:color="auto"/>
            </w:tcBorders>
            <w:shd w:val="clear" w:color="auto" w:fill="auto"/>
            <w:vAlign w:val="bottom"/>
            <w:hideMark/>
          </w:tcPr>
          <w:p w14:paraId="212CD98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2C1BEC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FFB142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E41302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Phases array antenna.</w:t>
            </w:r>
          </w:p>
        </w:tc>
        <w:tc>
          <w:tcPr>
            <w:tcW w:w="706" w:type="dxa"/>
            <w:tcBorders>
              <w:top w:val="nil"/>
              <w:left w:val="nil"/>
              <w:bottom w:val="single" w:sz="4" w:space="0" w:color="auto"/>
              <w:right w:val="single" w:sz="4" w:space="0" w:color="auto"/>
            </w:tcBorders>
            <w:shd w:val="clear" w:color="auto" w:fill="auto"/>
            <w:vAlign w:val="bottom"/>
            <w:hideMark/>
          </w:tcPr>
          <w:p w14:paraId="15E1180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764299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89CB6F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F24CAA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17FFC4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5FD264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BB325E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FB5E06F"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DC17493"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1A1E49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 don’t know. </w:t>
            </w:r>
          </w:p>
        </w:tc>
        <w:tc>
          <w:tcPr>
            <w:tcW w:w="706" w:type="dxa"/>
            <w:tcBorders>
              <w:top w:val="nil"/>
              <w:left w:val="nil"/>
              <w:bottom w:val="single" w:sz="4" w:space="0" w:color="auto"/>
              <w:right w:val="single" w:sz="4" w:space="0" w:color="auto"/>
            </w:tcBorders>
            <w:shd w:val="clear" w:color="auto" w:fill="auto"/>
            <w:vAlign w:val="bottom"/>
            <w:hideMark/>
          </w:tcPr>
          <w:p w14:paraId="4ACAA5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B3F183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E912D6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287BB6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C2E643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4AC6A7F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2263B1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0D3D5466" w14:textId="77777777" w:rsidTr="005C4113">
        <w:trPr>
          <w:gridAfter w:val="1"/>
          <w:wAfter w:w="20" w:type="dxa"/>
          <w:trHeight w:val="6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0F6FDE90"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lastRenderedPageBreak/>
              <w:t>2</w:t>
            </w:r>
          </w:p>
        </w:tc>
        <w:tc>
          <w:tcPr>
            <w:tcW w:w="5667" w:type="dxa"/>
            <w:tcBorders>
              <w:top w:val="nil"/>
              <w:left w:val="nil"/>
              <w:bottom w:val="single" w:sz="4" w:space="0" w:color="auto"/>
              <w:right w:val="single" w:sz="4" w:space="0" w:color="auto"/>
            </w:tcBorders>
            <w:shd w:val="clear" w:color="000000" w:fill="D9D9D9"/>
            <w:vAlign w:val="bottom"/>
            <w:hideMark/>
          </w:tcPr>
          <w:p w14:paraId="51BA04C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Which antenna do you intend to use with your X-band inland waterways NT radar system?</w:t>
            </w:r>
          </w:p>
        </w:tc>
        <w:tc>
          <w:tcPr>
            <w:tcW w:w="706" w:type="dxa"/>
            <w:tcBorders>
              <w:top w:val="nil"/>
              <w:left w:val="nil"/>
              <w:bottom w:val="single" w:sz="4" w:space="0" w:color="auto"/>
              <w:right w:val="single" w:sz="4" w:space="0" w:color="auto"/>
            </w:tcBorders>
            <w:shd w:val="clear" w:color="000000" w:fill="D9D9D9"/>
            <w:vAlign w:val="bottom"/>
            <w:hideMark/>
          </w:tcPr>
          <w:p w14:paraId="6856A85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5F855EE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1A96DEC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8EDFCE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4D0BAD4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5403D06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315E645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015381F"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4DB9643"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7204D9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Conventional slotted array antenna.</w:t>
            </w:r>
          </w:p>
        </w:tc>
        <w:tc>
          <w:tcPr>
            <w:tcW w:w="706" w:type="dxa"/>
            <w:tcBorders>
              <w:top w:val="nil"/>
              <w:left w:val="nil"/>
              <w:bottom w:val="single" w:sz="4" w:space="0" w:color="auto"/>
              <w:right w:val="single" w:sz="4" w:space="0" w:color="auto"/>
            </w:tcBorders>
            <w:shd w:val="clear" w:color="auto" w:fill="auto"/>
            <w:vAlign w:val="bottom"/>
            <w:hideMark/>
          </w:tcPr>
          <w:p w14:paraId="2D4CD3F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76BD92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F75CE9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658407D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152CD25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38E1F4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E52F88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B336073"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916D861"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C77AFE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Passive antenna with pre-processed optimization.</w:t>
            </w:r>
          </w:p>
        </w:tc>
        <w:tc>
          <w:tcPr>
            <w:tcW w:w="706" w:type="dxa"/>
            <w:tcBorders>
              <w:top w:val="nil"/>
              <w:left w:val="nil"/>
              <w:bottom w:val="single" w:sz="4" w:space="0" w:color="auto"/>
              <w:right w:val="single" w:sz="4" w:space="0" w:color="auto"/>
            </w:tcBorders>
            <w:shd w:val="clear" w:color="auto" w:fill="auto"/>
            <w:vAlign w:val="bottom"/>
            <w:hideMark/>
          </w:tcPr>
          <w:p w14:paraId="26A4AA6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62B128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D73AE3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9EEA17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2B5EC6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83B543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71B3E5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7A7BA2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D081BA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B1ABE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Phases array antenna.</w:t>
            </w:r>
          </w:p>
        </w:tc>
        <w:tc>
          <w:tcPr>
            <w:tcW w:w="706" w:type="dxa"/>
            <w:tcBorders>
              <w:top w:val="nil"/>
              <w:left w:val="nil"/>
              <w:bottom w:val="single" w:sz="4" w:space="0" w:color="auto"/>
              <w:right w:val="single" w:sz="4" w:space="0" w:color="auto"/>
            </w:tcBorders>
            <w:shd w:val="clear" w:color="auto" w:fill="auto"/>
            <w:vAlign w:val="bottom"/>
            <w:hideMark/>
          </w:tcPr>
          <w:p w14:paraId="3C090C4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22808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4DE165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70BFC1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1D3F6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B92FA7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09F3B0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251F14E"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89C6E3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43DE35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I don’t know. </w:t>
            </w:r>
          </w:p>
        </w:tc>
        <w:tc>
          <w:tcPr>
            <w:tcW w:w="706" w:type="dxa"/>
            <w:tcBorders>
              <w:top w:val="nil"/>
              <w:left w:val="nil"/>
              <w:bottom w:val="single" w:sz="4" w:space="0" w:color="auto"/>
              <w:right w:val="single" w:sz="4" w:space="0" w:color="auto"/>
            </w:tcBorders>
            <w:shd w:val="clear" w:color="auto" w:fill="auto"/>
            <w:vAlign w:val="bottom"/>
            <w:hideMark/>
          </w:tcPr>
          <w:p w14:paraId="1548526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128D4D2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51D5729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499BEC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938D3C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342139F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9B93C7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2EEF4B63"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2CA32736"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3</w:t>
            </w:r>
          </w:p>
        </w:tc>
        <w:tc>
          <w:tcPr>
            <w:tcW w:w="5667" w:type="dxa"/>
            <w:tcBorders>
              <w:top w:val="nil"/>
              <w:left w:val="nil"/>
              <w:bottom w:val="single" w:sz="4" w:space="0" w:color="auto"/>
              <w:right w:val="single" w:sz="4" w:space="0" w:color="auto"/>
            </w:tcBorders>
            <w:shd w:val="clear" w:color="000000" w:fill="D9D9D9"/>
            <w:vAlign w:val="bottom"/>
            <w:hideMark/>
          </w:tcPr>
          <w:p w14:paraId="0A240F5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Any comments?</w:t>
            </w:r>
          </w:p>
        </w:tc>
        <w:tc>
          <w:tcPr>
            <w:tcW w:w="706" w:type="dxa"/>
            <w:tcBorders>
              <w:top w:val="nil"/>
              <w:left w:val="nil"/>
              <w:bottom w:val="single" w:sz="4" w:space="0" w:color="auto"/>
              <w:right w:val="single" w:sz="4" w:space="0" w:color="auto"/>
            </w:tcBorders>
            <w:shd w:val="clear" w:color="000000" w:fill="D9D9D9"/>
            <w:vAlign w:val="bottom"/>
            <w:hideMark/>
          </w:tcPr>
          <w:p w14:paraId="246D7CC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1759E2E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6E615E6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86F63A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544E7CB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621284A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7B77687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35A184A4"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D2BEA9C"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8D42DC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4EEBF8B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DB24A4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BD80A3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A0CAEF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3A0B1B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6CE829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B757F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964F75B" w14:textId="77777777" w:rsidTr="00B802E7">
        <w:trPr>
          <w:trHeight w:val="300"/>
        </w:trPr>
        <w:tc>
          <w:tcPr>
            <w:tcW w:w="14523" w:type="dxa"/>
            <w:gridSpan w:val="10"/>
            <w:tcBorders>
              <w:top w:val="single" w:sz="4" w:space="0" w:color="auto"/>
              <w:left w:val="single" w:sz="4" w:space="0" w:color="auto"/>
              <w:bottom w:val="single" w:sz="4" w:space="0" w:color="auto"/>
              <w:right w:val="nil"/>
            </w:tcBorders>
            <w:shd w:val="clear" w:color="000000" w:fill="808080"/>
            <w:noWrap/>
            <w:vAlign w:val="bottom"/>
            <w:hideMark/>
          </w:tcPr>
          <w:p w14:paraId="106A4EFD" w14:textId="77777777" w:rsidR="00577481" w:rsidRPr="00577481" w:rsidRDefault="00577481" w:rsidP="00577481">
            <w:pPr>
              <w:spacing w:line="240" w:lineRule="auto"/>
              <w:jc w:val="center"/>
              <w:rPr>
                <w:rFonts w:ascii="Calibri" w:eastAsia="Times New Roman" w:hAnsi="Calibri" w:cs="Calibri"/>
                <w:b/>
                <w:bCs/>
                <w:color w:val="FFFFFF"/>
                <w:lang w:eastAsia="en-GB"/>
              </w:rPr>
            </w:pPr>
            <w:r w:rsidRPr="00577481">
              <w:rPr>
                <w:rFonts w:ascii="Calibri" w:eastAsia="Times New Roman" w:hAnsi="Calibri" w:cs="Calibri"/>
                <w:b/>
                <w:bCs/>
                <w:color w:val="FFFFFF"/>
                <w:lang w:eastAsia="en-GB"/>
              </w:rPr>
              <w:t xml:space="preserve">Category C: Signal structure of NT radar </w:t>
            </w:r>
          </w:p>
        </w:tc>
      </w:tr>
      <w:tr w:rsidR="00577481" w:rsidRPr="00577481" w14:paraId="461F3C02" w14:textId="77777777" w:rsidTr="005C4113">
        <w:trPr>
          <w:gridAfter w:val="1"/>
          <w:wAfter w:w="20"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117247C9"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6838A8C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Our NT radar intends to utilize:</w:t>
            </w:r>
          </w:p>
        </w:tc>
        <w:tc>
          <w:tcPr>
            <w:tcW w:w="706" w:type="dxa"/>
            <w:tcBorders>
              <w:top w:val="nil"/>
              <w:left w:val="nil"/>
              <w:bottom w:val="single" w:sz="4" w:space="0" w:color="auto"/>
              <w:right w:val="single" w:sz="4" w:space="0" w:color="auto"/>
            </w:tcBorders>
            <w:shd w:val="clear" w:color="000000" w:fill="D9D9D9"/>
            <w:vAlign w:val="bottom"/>
            <w:hideMark/>
          </w:tcPr>
          <w:p w14:paraId="60B0EF4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7ED86E1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5003D5B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3E2A052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6D155E5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67D05AD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3F3A997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5BB09CE9"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74DEC46"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36E013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Only one pulse length at one range as conventional radars do.</w:t>
            </w:r>
          </w:p>
        </w:tc>
        <w:tc>
          <w:tcPr>
            <w:tcW w:w="706" w:type="dxa"/>
            <w:tcBorders>
              <w:top w:val="nil"/>
              <w:left w:val="nil"/>
              <w:bottom w:val="single" w:sz="4" w:space="0" w:color="auto"/>
              <w:right w:val="single" w:sz="4" w:space="0" w:color="auto"/>
            </w:tcBorders>
            <w:shd w:val="clear" w:color="auto" w:fill="auto"/>
            <w:vAlign w:val="bottom"/>
            <w:hideMark/>
          </w:tcPr>
          <w:p w14:paraId="6E314EE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4ACEF6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969031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CA80D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60E5B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FD17EA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62F492C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F5CA238"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218079B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8C9A6C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Several pulses of different length, separated in time (only one pulse at a time) (pulses of different length share the same frequencies)</w:t>
            </w:r>
          </w:p>
        </w:tc>
        <w:tc>
          <w:tcPr>
            <w:tcW w:w="706" w:type="dxa"/>
            <w:tcBorders>
              <w:top w:val="nil"/>
              <w:left w:val="nil"/>
              <w:bottom w:val="single" w:sz="4" w:space="0" w:color="auto"/>
              <w:right w:val="single" w:sz="4" w:space="0" w:color="auto"/>
            </w:tcBorders>
            <w:shd w:val="clear" w:color="auto" w:fill="auto"/>
            <w:vAlign w:val="bottom"/>
            <w:hideMark/>
          </w:tcPr>
          <w:p w14:paraId="4B114AC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16ED6F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43982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D494D7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02CD7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34495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3916EBB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110A83C"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5FC80BA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8748A5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Several pulses of different length, separated in frequency (only one pulse at a time)</w:t>
            </w:r>
          </w:p>
        </w:tc>
        <w:tc>
          <w:tcPr>
            <w:tcW w:w="706" w:type="dxa"/>
            <w:tcBorders>
              <w:top w:val="nil"/>
              <w:left w:val="nil"/>
              <w:bottom w:val="single" w:sz="4" w:space="0" w:color="auto"/>
              <w:right w:val="single" w:sz="4" w:space="0" w:color="auto"/>
            </w:tcBorders>
            <w:shd w:val="clear" w:color="auto" w:fill="auto"/>
            <w:vAlign w:val="bottom"/>
            <w:hideMark/>
          </w:tcPr>
          <w:p w14:paraId="49EC290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3EF1AA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6DE77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1F99372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53E53B0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C16DC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3406B9B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35E88BC"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7712C316"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5D3132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Several pulses of different length, separated in frequency (multiple pulses in parallel at a time)</w:t>
            </w:r>
          </w:p>
        </w:tc>
        <w:tc>
          <w:tcPr>
            <w:tcW w:w="706" w:type="dxa"/>
            <w:tcBorders>
              <w:top w:val="nil"/>
              <w:left w:val="nil"/>
              <w:bottom w:val="single" w:sz="4" w:space="0" w:color="auto"/>
              <w:right w:val="single" w:sz="4" w:space="0" w:color="auto"/>
            </w:tcBorders>
            <w:shd w:val="clear" w:color="auto" w:fill="auto"/>
            <w:vAlign w:val="bottom"/>
            <w:hideMark/>
          </w:tcPr>
          <w:p w14:paraId="2D92EE2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8C620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3D90D3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8DDAF0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B919A6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BDC637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00E0991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299DF26"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CB06BA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71F361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436C03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21C2ACD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446E7A1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5D4FB6F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62A714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54790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57D4A5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27691D18" w14:textId="77777777" w:rsidTr="005C4113">
        <w:trPr>
          <w:gridAfter w:val="1"/>
          <w:wAfter w:w="20" w:type="dxa"/>
          <w:trHeight w:val="900"/>
        </w:trPr>
        <w:tc>
          <w:tcPr>
            <w:tcW w:w="520" w:type="dxa"/>
            <w:tcBorders>
              <w:top w:val="nil"/>
              <w:left w:val="single" w:sz="4" w:space="0" w:color="auto"/>
              <w:bottom w:val="single" w:sz="4" w:space="0" w:color="auto"/>
              <w:right w:val="single" w:sz="4" w:space="0" w:color="auto"/>
            </w:tcBorders>
            <w:shd w:val="clear" w:color="auto" w:fill="auto"/>
            <w:noWrap/>
            <w:hideMark/>
          </w:tcPr>
          <w:p w14:paraId="64126BB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5667" w:type="dxa"/>
            <w:tcBorders>
              <w:top w:val="nil"/>
              <w:left w:val="nil"/>
              <w:bottom w:val="single" w:sz="4" w:space="0" w:color="auto"/>
              <w:right w:val="single" w:sz="4" w:space="0" w:color="auto"/>
            </w:tcBorders>
            <w:shd w:val="clear" w:color="auto" w:fill="auto"/>
            <w:vAlign w:val="bottom"/>
            <w:hideMark/>
          </w:tcPr>
          <w:p w14:paraId="31BB9DE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Comments</w:t>
            </w:r>
          </w:p>
        </w:tc>
        <w:tc>
          <w:tcPr>
            <w:tcW w:w="706" w:type="dxa"/>
            <w:tcBorders>
              <w:top w:val="nil"/>
              <w:left w:val="nil"/>
              <w:bottom w:val="single" w:sz="4" w:space="0" w:color="auto"/>
              <w:right w:val="single" w:sz="4" w:space="0" w:color="auto"/>
            </w:tcBorders>
            <w:shd w:val="clear" w:color="auto" w:fill="auto"/>
            <w:vAlign w:val="bottom"/>
            <w:hideMark/>
          </w:tcPr>
          <w:p w14:paraId="05A4B36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A8266A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7A818E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6CF939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45E84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We don't disclose signal structure of our NT radar.</w:t>
            </w:r>
          </w:p>
        </w:tc>
        <w:tc>
          <w:tcPr>
            <w:tcW w:w="1691" w:type="dxa"/>
            <w:tcBorders>
              <w:top w:val="nil"/>
              <w:left w:val="nil"/>
              <w:bottom w:val="single" w:sz="4" w:space="0" w:color="auto"/>
              <w:right w:val="single" w:sz="4" w:space="0" w:color="auto"/>
            </w:tcBorders>
            <w:shd w:val="clear" w:color="auto" w:fill="auto"/>
            <w:vAlign w:val="bottom"/>
            <w:hideMark/>
          </w:tcPr>
          <w:p w14:paraId="3914420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936D3D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FD3104E" w14:textId="77777777" w:rsidTr="00B802E7">
        <w:trPr>
          <w:trHeight w:val="300"/>
        </w:trPr>
        <w:tc>
          <w:tcPr>
            <w:tcW w:w="14523" w:type="dxa"/>
            <w:gridSpan w:val="10"/>
            <w:tcBorders>
              <w:top w:val="single" w:sz="4" w:space="0" w:color="auto"/>
              <w:left w:val="single" w:sz="4" w:space="0" w:color="auto"/>
              <w:bottom w:val="single" w:sz="4" w:space="0" w:color="auto"/>
              <w:right w:val="nil"/>
            </w:tcBorders>
            <w:shd w:val="clear" w:color="000000" w:fill="808080"/>
            <w:noWrap/>
            <w:vAlign w:val="bottom"/>
            <w:hideMark/>
          </w:tcPr>
          <w:p w14:paraId="068DFA96" w14:textId="77777777" w:rsidR="00577481" w:rsidRPr="00577481" w:rsidRDefault="00577481" w:rsidP="00577481">
            <w:pPr>
              <w:spacing w:line="240" w:lineRule="auto"/>
              <w:jc w:val="center"/>
              <w:rPr>
                <w:rFonts w:ascii="Calibri" w:eastAsia="Times New Roman" w:hAnsi="Calibri" w:cs="Calibri"/>
                <w:b/>
                <w:bCs/>
                <w:color w:val="FFFFFF"/>
                <w:lang w:eastAsia="en-GB"/>
              </w:rPr>
            </w:pPr>
            <w:r w:rsidRPr="00577481">
              <w:rPr>
                <w:rFonts w:ascii="Calibri" w:eastAsia="Times New Roman" w:hAnsi="Calibri" w:cs="Calibri"/>
                <w:b/>
                <w:bCs/>
                <w:color w:val="FFFFFF"/>
                <w:lang w:eastAsia="en-GB"/>
              </w:rPr>
              <w:t>Category D: Concepts of mutual compatibility</w:t>
            </w:r>
          </w:p>
        </w:tc>
      </w:tr>
      <w:tr w:rsidR="00577481" w:rsidRPr="00577481" w14:paraId="48207AE5"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2F25429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D1</w:t>
            </w:r>
          </w:p>
        </w:tc>
        <w:tc>
          <w:tcPr>
            <w:tcW w:w="5667" w:type="dxa"/>
            <w:tcBorders>
              <w:top w:val="nil"/>
              <w:left w:val="nil"/>
              <w:bottom w:val="single" w:sz="4" w:space="0" w:color="auto"/>
              <w:right w:val="single" w:sz="4" w:space="0" w:color="auto"/>
            </w:tcBorders>
            <w:shd w:val="clear" w:color="000000" w:fill="BFBFBF"/>
            <w:vAlign w:val="bottom"/>
            <w:hideMark/>
          </w:tcPr>
          <w:p w14:paraId="4377CAC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High sea radar equipment</w:t>
            </w:r>
          </w:p>
        </w:tc>
        <w:tc>
          <w:tcPr>
            <w:tcW w:w="706" w:type="dxa"/>
            <w:tcBorders>
              <w:top w:val="nil"/>
              <w:left w:val="nil"/>
              <w:bottom w:val="single" w:sz="4" w:space="0" w:color="auto"/>
              <w:right w:val="single" w:sz="4" w:space="0" w:color="auto"/>
            </w:tcBorders>
            <w:shd w:val="clear" w:color="000000" w:fill="BFBFBF"/>
            <w:vAlign w:val="bottom"/>
            <w:hideMark/>
          </w:tcPr>
          <w:p w14:paraId="65AA47A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508B769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1152073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12EB292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6295F5F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2E0AAF5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6AF4B06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7CF4CAC2" w14:textId="77777777" w:rsidTr="005C4113">
        <w:trPr>
          <w:gridAfter w:val="1"/>
          <w:wAfter w:w="20" w:type="dxa"/>
          <w:trHeight w:val="9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21177970"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1</w:t>
            </w:r>
          </w:p>
        </w:tc>
        <w:tc>
          <w:tcPr>
            <w:tcW w:w="5667" w:type="dxa"/>
            <w:tcBorders>
              <w:top w:val="nil"/>
              <w:left w:val="nil"/>
              <w:bottom w:val="single" w:sz="4" w:space="0" w:color="auto"/>
              <w:right w:val="single" w:sz="4" w:space="0" w:color="auto"/>
            </w:tcBorders>
            <w:shd w:val="clear" w:color="000000" w:fill="D9D9D9"/>
            <w:vAlign w:val="bottom"/>
            <w:hideMark/>
          </w:tcPr>
          <w:p w14:paraId="1C9A73C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How do you intend to overcome the possible compatibility problem between conventional and NT X-band radar equipment (multiple choice possible)?</w:t>
            </w:r>
          </w:p>
        </w:tc>
        <w:tc>
          <w:tcPr>
            <w:tcW w:w="706" w:type="dxa"/>
            <w:tcBorders>
              <w:top w:val="nil"/>
              <w:left w:val="nil"/>
              <w:bottom w:val="single" w:sz="4" w:space="0" w:color="auto"/>
              <w:right w:val="single" w:sz="4" w:space="0" w:color="auto"/>
            </w:tcBorders>
            <w:shd w:val="clear" w:color="000000" w:fill="D9D9D9"/>
            <w:vAlign w:val="bottom"/>
            <w:hideMark/>
          </w:tcPr>
          <w:p w14:paraId="6C58C56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2499E30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3EA7388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303009E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3DF8B69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09827AC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6DAC102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2BC1DE47"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56137AF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4617E1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will not enter the market of NT radar equipment. I will stick to magnetron driven radars.</w:t>
            </w:r>
          </w:p>
        </w:tc>
        <w:tc>
          <w:tcPr>
            <w:tcW w:w="706" w:type="dxa"/>
            <w:tcBorders>
              <w:top w:val="nil"/>
              <w:left w:val="nil"/>
              <w:bottom w:val="single" w:sz="4" w:space="0" w:color="auto"/>
              <w:right w:val="single" w:sz="4" w:space="0" w:color="auto"/>
            </w:tcBorders>
            <w:shd w:val="clear" w:color="auto" w:fill="auto"/>
            <w:vAlign w:val="bottom"/>
            <w:hideMark/>
          </w:tcPr>
          <w:p w14:paraId="6B2F3E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E712DE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6FB8E0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B846D7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26887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F103F9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6D63E12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276406C7"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779115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A9B6F1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will wait for dedicated frequency band. No further action until then.</w:t>
            </w:r>
          </w:p>
        </w:tc>
        <w:tc>
          <w:tcPr>
            <w:tcW w:w="706" w:type="dxa"/>
            <w:tcBorders>
              <w:top w:val="nil"/>
              <w:left w:val="nil"/>
              <w:bottom w:val="single" w:sz="4" w:space="0" w:color="auto"/>
              <w:right w:val="single" w:sz="4" w:space="0" w:color="auto"/>
            </w:tcBorders>
            <w:shd w:val="clear" w:color="auto" w:fill="auto"/>
            <w:vAlign w:val="bottom"/>
            <w:hideMark/>
          </w:tcPr>
          <w:p w14:paraId="080133C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12B0C4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B834DE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575124C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EFDFD6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0EE467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6011D6A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D686675"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4364D8C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EDD5E5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radar NT radar system utilizes the following features to prevent interference:</w:t>
            </w:r>
          </w:p>
        </w:tc>
        <w:tc>
          <w:tcPr>
            <w:tcW w:w="706" w:type="dxa"/>
            <w:tcBorders>
              <w:top w:val="nil"/>
              <w:left w:val="nil"/>
              <w:bottom w:val="single" w:sz="4" w:space="0" w:color="auto"/>
              <w:right w:val="single" w:sz="4" w:space="0" w:color="auto"/>
            </w:tcBorders>
            <w:shd w:val="clear" w:color="auto" w:fill="auto"/>
            <w:vAlign w:val="bottom"/>
            <w:hideMark/>
          </w:tcPr>
          <w:p w14:paraId="5D79798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8386A9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75EEDD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FD62A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761C72C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C6C679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25CE7B9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3A8389F"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92F9A7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245290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Limited pulse length</w:t>
            </w:r>
          </w:p>
        </w:tc>
        <w:tc>
          <w:tcPr>
            <w:tcW w:w="706" w:type="dxa"/>
            <w:tcBorders>
              <w:top w:val="nil"/>
              <w:left w:val="nil"/>
              <w:bottom w:val="single" w:sz="4" w:space="0" w:color="auto"/>
              <w:right w:val="single" w:sz="4" w:space="0" w:color="auto"/>
            </w:tcBorders>
            <w:shd w:val="clear" w:color="auto" w:fill="auto"/>
            <w:vAlign w:val="bottom"/>
            <w:hideMark/>
          </w:tcPr>
          <w:p w14:paraId="5244106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835A9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DA78C1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FB74F4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36689A8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5FDEB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942D31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60AA6E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79118DC"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473756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Arbitrary variation of Pulse Repetition Frequency (“staggering”)</w:t>
            </w:r>
          </w:p>
        </w:tc>
        <w:tc>
          <w:tcPr>
            <w:tcW w:w="706" w:type="dxa"/>
            <w:tcBorders>
              <w:top w:val="nil"/>
              <w:left w:val="nil"/>
              <w:bottom w:val="single" w:sz="4" w:space="0" w:color="auto"/>
              <w:right w:val="single" w:sz="4" w:space="0" w:color="auto"/>
            </w:tcBorders>
            <w:shd w:val="clear" w:color="auto" w:fill="auto"/>
            <w:vAlign w:val="bottom"/>
            <w:hideMark/>
          </w:tcPr>
          <w:p w14:paraId="4C6AF2B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DED2BB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EB30D4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4610678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7E609BF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B4CC24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AC5EC6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0CF5E2C"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1B2897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950A35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Very low output power</w:t>
            </w:r>
          </w:p>
        </w:tc>
        <w:tc>
          <w:tcPr>
            <w:tcW w:w="706" w:type="dxa"/>
            <w:tcBorders>
              <w:top w:val="nil"/>
              <w:left w:val="nil"/>
              <w:bottom w:val="single" w:sz="4" w:space="0" w:color="auto"/>
              <w:right w:val="single" w:sz="4" w:space="0" w:color="auto"/>
            </w:tcBorders>
            <w:shd w:val="clear" w:color="auto" w:fill="auto"/>
            <w:vAlign w:val="bottom"/>
            <w:hideMark/>
          </w:tcPr>
          <w:p w14:paraId="4597769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EADFA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35D3FE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B69293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C5F8BA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87C9F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FFE7B5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273A908"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E5CB173"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5105F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Simple up-chirp or down-chirp</w:t>
            </w:r>
          </w:p>
        </w:tc>
        <w:tc>
          <w:tcPr>
            <w:tcW w:w="706" w:type="dxa"/>
            <w:tcBorders>
              <w:top w:val="nil"/>
              <w:left w:val="nil"/>
              <w:bottom w:val="single" w:sz="4" w:space="0" w:color="auto"/>
              <w:right w:val="single" w:sz="4" w:space="0" w:color="auto"/>
            </w:tcBorders>
            <w:shd w:val="clear" w:color="auto" w:fill="auto"/>
            <w:vAlign w:val="bottom"/>
            <w:hideMark/>
          </w:tcPr>
          <w:p w14:paraId="601CFF2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375301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1C1DF2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59AD95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709100A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5D3C26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7D6472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08E8DAA"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0A28954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1F300C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Consecutive transmission of pulses with different length (not at the same time)</w:t>
            </w:r>
          </w:p>
        </w:tc>
        <w:tc>
          <w:tcPr>
            <w:tcW w:w="706" w:type="dxa"/>
            <w:tcBorders>
              <w:top w:val="nil"/>
              <w:left w:val="nil"/>
              <w:bottom w:val="single" w:sz="4" w:space="0" w:color="auto"/>
              <w:right w:val="single" w:sz="4" w:space="0" w:color="auto"/>
            </w:tcBorders>
            <w:shd w:val="clear" w:color="auto" w:fill="auto"/>
            <w:vAlign w:val="bottom"/>
            <w:hideMark/>
          </w:tcPr>
          <w:p w14:paraId="7270EF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18E2C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64BC9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5485284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1367D0D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0C38AC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8B05A8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8F888FA"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7DDA6AC"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D4FEE3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Reducing bandwidth by efficient pulse management</w:t>
            </w:r>
          </w:p>
        </w:tc>
        <w:tc>
          <w:tcPr>
            <w:tcW w:w="706" w:type="dxa"/>
            <w:tcBorders>
              <w:top w:val="nil"/>
              <w:left w:val="nil"/>
              <w:bottom w:val="single" w:sz="4" w:space="0" w:color="auto"/>
              <w:right w:val="single" w:sz="4" w:space="0" w:color="auto"/>
            </w:tcBorders>
            <w:shd w:val="clear" w:color="auto" w:fill="auto"/>
            <w:vAlign w:val="bottom"/>
            <w:hideMark/>
          </w:tcPr>
          <w:p w14:paraId="2E73D7F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D30893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A0D4AE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AFED7F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DB0992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AEFD59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6DE0ED3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FB70F95" w14:textId="77777777" w:rsidTr="005C4113">
        <w:trPr>
          <w:gridAfter w:val="1"/>
          <w:wAfter w:w="20" w:type="dxa"/>
          <w:trHeight w:val="1500"/>
        </w:trPr>
        <w:tc>
          <w:tcPr>
            <w:tcW w:w="520" w:type="dxa"/>
            <w:vMerge/>
            <w:tcBorders>
              <w:top w:val="nil"/>
              <w:left w:val="single" w:sz="4" w:space="0" w:color="auto"/>
              <w:bottom w:val="single" w:sz="4" w:space="0" w:color="000000"/>
              <w:right w:val="single" w:sz="4" w:space="0" w:color="auto"/>
            </w:tcBorders>
            <w:vAlign w:val="center"/>
            <w:hideMark/>
          </w:tcPr>
          <w:p w14:paraId="21ABDBB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919408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Other: </w:t>
            </w:r>
          </w:p>
        </w:tc>
        <w:tc>
          <w:tcPr>
            <w:tcW w:w="706" w:type="dxa"/>
            <w:tcBorders>
              <w:top w:val="nil"/>
              <w:left w:val="nil"/>
              <w:bottom w:val="single" w:sz="4" w:space="0" w:color="auto"/>
              <w:right w:val="single" w:sz="4" w:space="0" w:color="auto"/>
            </w:tcBorders>
            <w:shd w:val="clear" w:color="auto" w:fill="auto"/>
            <w:vAlign w:val="bottom"/>
            <w:hideMark/>
          </w:tcPr>
          <w:p w14:paraId="38CDE36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D997D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47BC85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BC255A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95DA90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92A9A5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default centre frequency is greatly offset from most common magnetron frequencies.</w:t>
            </w:r>
          </w:p>
        </w:tc>
        <w:tc>
          <w:tcPr>
            <w:tcW w:w="775" w:type="dxa"/>
            <w:tcBorders>
              <w:top w:val="nil"/>
              <w:left w:val="nil"/>
              <w:bottom w:val="single" w:sz="4" w:space="0" w:color="auto"/>
              <w:right w:val="single" w:sz="4" w:space="0" w:color="auto"/>
            </w:tcBorders>
            <w:shd w:val="clear" w:color="auto" w:fill="auto"/>
            <w:vAlign w:val="bottom"/>
            <w:hideMark/>
          </w:tcPr>
          <w:p w14:paraId="327077F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FB01BDA"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CDD7A3B"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7A6FEA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There is no problem at all.</w:t>
            </w:r>
          </w:p>
        </w:tc>
        <w:tc>
          <w:tcPr>
            <w:tcW w:w="706" w:type="dxa"/>
            <w:tcBorders>
              <w:top w:val="nil"/>
              <w:left w:val="nil"/>
              <w:bottom w:val="single" w:sz="4" w:space="0" w:color="auto"/>
              <w:right w:val="single" w:sz="4" w:space="0" w:color="auto"/>
            </w:tcBorders>
            <w:shd w:val="clear" w:color="auto" w:fill="auto"/>
            <w:vAlign w:val="bottom"/>
            <w:hideMark/>
          </w:tcPr>
          <w:p w14:paraId="0C832E2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F8D279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5358F6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2CAFBF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7031309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2A22B08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0FDA2AF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7767765" w14:textId="77777777" w:rsidTr="005C4113">
        <w:trPr>
          <w:gridAfter w:val="1"/>
          <w:wAfter w:w="20" w:type="dxa"/>
          <w:trHeight w:val="900"/>
        </w:trPr>
        <w:tc>
          <w:tcPr>
            <w:tcW w:w="520" w:type="dxa"/>
            <w:vMerge/>
            <w:tcBorders>
              <w:top w:val="nil"/>
              <w:left w:val="single" w:sz="4" w:space="0" w:color="auto"/>
              <w:bottom w:val="single" w:sz="4" w:space="0" w:color="000000"/>
              <w:right w:val="single" w:sz="4" w:space="0" w:color="auto"/>
            </w:tcBorders>
            <w:vAlign w:val="center"/>
            <w:hideMark/>
          </w:tcPr>
          <w:p w14:paraId="62296245"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8ABD6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&lt;free text&gt;:</w:t>
            </w:r>
          </w:p>
        </w:tc>
        <w:tc>
          <w:tcPr>
            <w:tcW w:w="706" w:type="dxa"/>
            <w:tcBorders>
              <w:top w:val="nil"/>
              <w:left w:val="nil"/>
              <w:bottom w:val="single" w:sz="4" w:space="0" w:color="auto"/>
              <w:right w:val="single" w:sz="4" w:space="0" w:color="auto"/>
            </w:tcBorders>
            <w:shd w:val="clear" w:color="auto" w:fill="auto"/>
            <w:vAlign w:val="bottom"/>
            <w:hideMark/>
          </w:tcPr>
          <w:p w14:paraId="234BC4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CB16E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DE1612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A5905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4372A7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365308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products already detect RACONS and SARTS</w:t>
            </w:r>
          </w:p>
        </w:tc>
        <w:tc>
          <w:tcPr>
            <w:tcW w:w="775" w:type="dxa"/>
            <w:tcBorders>
              <w:top w:val="nil"/>
              <w:left w:val="nil"/>
              <w:bottom w:val="single" w:sz="4" w:space="0" w:color="auto"/>
              <w:right w:val="single" w:sz="4" w:space="0" w:color="auto"/>
            </w:tcBorders>
            <w:shd w:val="clear" w:color="auto" w:fill="auto"/>
            <w:vAlign w:val="bottom"/>
            <w:hideMark/>
          </w:tcPr>
          <w:p w14:paraId="6C03C3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14F95DE3"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46CF5CB2"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C23EDE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296BB86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248EF5D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1B79A3C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48BDF8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50A412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571BD6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77CACA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DEFC6A2" w14:textId="77777777" w:rsidTr="005C4113">
        <w:trPr>
          <w:gridAfter w:val="1"/>
          <w:wAfter w:w="20" w:type="dxa"/>
          <w:trHeight w:val="9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3D939CAA"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62EDFF5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How do you intent to overcome the possible compatibility problem between different kind of NT X-band radar equipment (multiple choice possible)?</w:t>
            </w:r>
          </w:p>
        </w:tc>
        <w:tc>
          <w:tcPr>
            <w:tcW w:w="706" w:type="dxa"/>
            <w:tcBorders>
              <w:top w:val="nil"/>
              <w:left w:val="nil"/>
              <w:bottom w:val="single" w:sz="4" w:space="0" w:color="auto"/>
              <w:right w:val="single" w:sz="4" w:space="0" w:color="auto"/>
            </w:tcBorders>
            <w:shd w:val="clear" w:color="000000" w:fill="D9D9D9"/>
            <w:vAlign w:val="bottom"/>
            <w:hideMark/>
          </w:tcPr>
          <w:p w14:paraId="5F6AC2A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1DB9F35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01B8D0F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2A36038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753128E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79FC24B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5919CD8F"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464FB3E2"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02A40CF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A9250F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There is no problem as the signal is processed coherently. The radar is capable to identify his own signal and to drop signals from other radars.</w:t>
            </w:r>
          </w:p>
        </w:tc>
        <w:tc>
          <w:tcPr>
            <w:tcW w:w="706" w:type="dxa"/>
            <w:tcBorders>
              <w:top w:val="nil"/>
              <w:left w:val="nil"/>
              <w:bottom w:val="single" w:sz="4" w:space="0" w:color="auto"/>
              <w:right w:val="single" w:sz="4" w:space="0" w:color="auto"/>
            </w:tcBorders>
            <w:shd w:val="clear" w:color="auto" w:fill="auto"/>
            <w:vAlign w:val="bottom"/>
            <w:hideMark/>
          </w:tcPr>
          <w:p w14:paraId="0A383F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AE3AF6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BCCA3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49684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D64326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17ED7DC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CFFA4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6F47044"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7AB4B3A0"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15BE8C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radar NT radar system utilizes the following features to prevent interference:</w:t>
            </w:r>
          </w:p>
        </w:tc>
        <w:tc>
          <w:tcPr>
            <w:tcW w:w="706" w:type="dxa"/>
            <w:tcBorders>
              <w:top w:val="nil"/>
              <w:left w:val="nil"/>
              <w:bottom w:val="single" w:sz="4" w:space="0" w:color="auto"/>
              <w:right w:val="single" w:sz="4" w:space="0" w:color="auto"/>
            </w:tcBorders>
            <w:shd w:val="clear" w:color="auto" w:fill="auto"/>
            <w:vAlign w:val="bottom"/>
            <w:hideMark/>
          </w:tcPr>
          <w:p w14:paraId="3DFCEF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B83CF9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ABE951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C6A5BA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74B47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DF648A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75" w:type="dxa"/>
            <w:tcBorders>
              <w:top w:val="nil"/>
              <w:left w:val="nil"/>
              <w:bottom w:val="single" w:sz="4" w:space="0" w:color="auto"/>
              <w:right w:val="single" w:sz="4" w:space="0" w:color="auto"/>
            </w:tcBorders>
            <w:shd w:val="clear" w:color="auto" w:fill="auto"/>
            <w:vAlign w:val="bottom"/>
            <w:hideMark/>
          </w:tcPr>
          <w:p w14:paraId="2C4E67E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2B7CC5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A83C3C1"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BF9C84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Arbitrary variation of Pulse Repetition Frequency (“staggering”)</w:t>
            </w:r>
          </w:p>
        </w:tc>
        <w:tc>
          <w:tcPr>
            <w:tcW w:w="706" w:type="dxa"/>
            <w:tcBorders>
              <w:top w:val="nil"/>
              <w:left w:val="nil"/>
              <w:bottom w:val="single" w:sz="4" w:space="0" w:color="auto"/>
              <w:right w:val="single" w:sz="4" w:space="0" w:color="auto"/>
            </w:tcBorders>
            <w:shd w:val="clear" w:color="auto" w:fill="auto"/>
            <w:vAlign w:val="bottom"/>
            <w:hideMark/>
          </w:tcPr>
          <w:p w14:paraId="288483A4"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EBAE11F"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25B6B7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6836317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2143A10"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D04222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29ED757"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818F613" w14:textId="77777777" w:rsidTr="005C4113">
        <w:trPr>
          <w:gridAfter w:val="1"/>
          <w:wAfter w:w="20" w:type="dxa"/>
          <w:trHeight w:val="900"/>
        </w:trPr>
        <w:tc>
          <w:tcPr>
            <w:tcW w:w="520" w:type="dxa"/>
            <w:vMerge/>
            <w:tcBorders>
              <w:top w:val="nil"/>
              <w:left w:val="single" w:sz="4" w:space="0" w:color="auto"/>
              <w:bottom w:val="single" w:sz="4" w:space="0" w:color="000000"/>
              <w:right w:val="single" w:sz="4" w:space="0" w:color="auto"/>
            </w:tcBorders>
            <w:vAlign w:val="center"/>
            <w:hideMark/>
          </w:tcPr>
          <w:p w14:paraId="0026239D"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230DC8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other: </w:t>
            </w:r>
          </w:p>
        </w:tc>
        <w:tc>
          <w:tcPr>
            <w:tcW w:w="706" w:type="dxa"/>
            <w:tcBorders>
              <w:top w:val="nil"/>
              <w:left w:val="nil"/>
              <w:bottom w:val="single" w:sz="4" w:space="0" w:color="auto"/>
              <w:right w:val="single" w:sz="4" w:space="0" w:color="auto"/>
            </w:tcBorders>
            <w:shd w:val="clear" w:color="auto" w:fill="auto"/>
            <w:vAlign w:val="bottom"/>
            <w:hideMark/>
          </w:tcPr>
          <w:p w14:paraId="3789247A"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34920BB"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779798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A390B5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utilized several pulses</w:t>
            </w:r>
          </w:p>
        </w:tc>
        <w:tc>
          <w:tcPr>
            <w:tcW w:w="1836" w:type="dxa"/>
            <w:tcBorders>
              <w:top w:val="nil"/>
              <w:left w:val="nil"/>
              <w:bottom w:val="single" w:sz="4" w:space="0" w:color="auto"/>
              <w:right w:val="single" w:sz="4" w:space="0" w:color="auto"/>
            </w:tcBorders>
            <w:shd w:val="clear" w:color="auto" w:fill="auto"/>
            <w:vAlign w:val="bottom"/>
            <w:hideMark/>
          </w:tcPr>
          <w:p w14:paraId="1974B86A"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DD369A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We provide user/setup control of centre frequency </w:t>
            </w:r>
          </w:p>
        </w:tc>
        <w:tc>
          <w:tcPr>
            <w:tcW w:w="775" w:type="dxa"/>
            <w:tcBorders>
              <w:top w:val="nil"/>
              <w:left w:val="nil"/>
              <w:bottom w:val="single" w:sz="4" w:space="0" w:color="auto"/>
              <w:right w:val="single" w:sz="4" w:space="0" w:color="auto"/>
            </w:tcBorders>
            <w:shd w:val="clear" w:color="auto" w:fill="auto"/>
            <w:vAlign w:val="bottom"/>
            <w:hideMark/>
          </w:tcPr>
          <w:p w14:paraId="228875B9" w14:textId="77777777" w:rsidR="00577481" w:rsidRPr="00577481" w:rsidRDefault="00577481" w:rsidP="00577481">
            <w:pPr>
              <w:spacing w:line="240" w:lineRule="auto"/>
              <w:ind w:firstLineChars="200" w:firstLine="440"/>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019DA34" w14:textId="77777777" w:rsidTr="005C4113">
        <w:trPr>
          <w:gridAfter w:val="1"/>
          <w:wAfter w:w="20" w:type="dxa"/>
          <w:trHeight w:val="900"/>
        </w:trPr>
        <w:tc>
          <w:tcPr>
            <w:tcW w:w="520" w:type="dxa"/>
            <w:vMerge/>
            <w:tcBorders>
              <w:top w:val="nil"/>
              <w:left w:val="single" w:sz="4" w:space="0" w:color="auto"/>
              <w:bottom w:val="single" w:sz="4" w:space="0" w:color="000000"/>
              <w:right w:val="single" w:sz="4" w:space="0" w:color="auto"/>
            </w:tcBorders>
            <w:vAlign w:val="center"/>
            <w:hideMark/>
          </w:tcPr>
          <w:p w14:paraId="20A515C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840B20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&lt;free text&gt;:</w:t>
            </w:r>
          </w:p>
        </w:tc>
        <w:tc>
          <w:tcPr>
            <w:tcW w:w="706" w:type="dxa"/>
            <w:tcBorders>
              <w:top w:val="nil"/>
              <w:left w:val="nil"/>
              <w:bottom w:val="single" w:sz="4" w:space="0" w:color="auto"/>
              <w:right w:val="single" w:sz="4" w:space="0" w:color="auto"/>
            </w:tcBorders>
            <w:shd w:val="clear" w:color="auto" w:fill="auto"/>
            <w:vAlign w:val="bottom"/>
            <w:hideMark/>
          </w:tcPr>
          <w:p w14:paraId="64FAAEB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00DFCE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3ABC98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05F7FA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AB062C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BCA994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current population of NT radars is relatively low</w:t>
            </w:r>
          </w:p>
        </w:tc>
        <w:tc>
          <w:tcPr>
            <w:tcW w:w="775" w:type="dxa"/>
            <w:tcBorders>
              <w:top w:val="nil"/>
              <w:left w:val="nil"/>
              <w:bottom w:val="single" w:sz="4" w:space="0" w:color="auto"/>
              <w:right w:val="single" w:sz="4" w:space="0" w:color="auto"/>
            </w:tcBorders>
            <w:shd w:val="clear" w:color="auto" w:fill="auto"/>
            <w:vAlign w:val="bottom"/>
            <w:hideMark/>
          </w:tcPr>
          <w:p w14:paraId="566808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F0FEB4C"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AD4EB56"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555123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6BA7B4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1BBF80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1CBCD5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35082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2984AB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776121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7A1A3A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3ACD0B2A" w14:textId="77777777" w:rsidTr="005C4113">
        <w:trPr>
          <w:gridAfter w:val="1"/>
          <w:wAfter w:w="20" w:type="dxa"/>
          <w:trHeight w:val="9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00C2B434"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3</w:t>
            </w:r>
          </w:p>
        </w:tc>
        <w:tc>
          <w:tcPr>
            <w:tcW w:w="5667" w:type="dxa"/>
            <w:tcBorders>
              <w:top w:val="nil"/>
              <w:left w:val="nil"/>
              <w:bottom w:val="single" w:sz="4" w:space="0" w:color="auto"/>
              <w:right w:val="single" w:sz="4" w:space="0" w:color="auto"/>
            </w:tcBorders>
            <w:shd w:val="clear" w:color="000000" w:fill="D9D9D9"/>
            <w:vAlign w:val="bottom"/>
            <w:hideMark/>
          </w:tcPr>
          <w:p w14:paraId="4887F07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How do you intent to overcome the possible compatibility problem between same kind of NT X-band radar equipment (multiple choice possible)?</w:t>
            </w:r>
          </w:p>
        </w:tc>
        <w:tc>
          <w:tcPr>
            <w:tcW w:w="706" w:type="dxa"/>
            <w:tcBorders>
              <w:top w:val="nil"/>
              <w:left w:val="nil"/>
              <w:bottom w:val="single" w:sz="4" w:space="0" w:color="auto"/>
              <w:right w:val="single" w:sz="4" w:space="0" w:color="auto"/>
            </w:tcBorders>
            <w:shd w:val="clear" w:color="000000" w:fill="D9D9D9"/>
            <w:vAlign w:val="bottom"/>
            <w:hideMark/>
          </w:tcPr>
          <w:p w14:paraId="2220698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507C7D9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52EAC9C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144B6216"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2AFE9F7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053857E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5D91BB5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31346D23"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67322F2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B49119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There is no problem, because: </w:t>
            </w:r>
          </w:p>
        </w:tc>
        <w:tc>
          <w:tcPr>
            <w:tcW w:w="706" w:type="dxa"/>
            <w:tcBorders>
              <w:top w:val="nil"/>
              <w:left w:val="nil"/>
              <w:bottom w:val="single" w:sz="4" w:space="0" w:color="auto"/>
              <w:right w:val="single" w:sz="4" w:space="0" w:color="auto"/>
            </w:tcBorders>
            <w:shd w:val="clear" w:color="auto" w:fill="auto"/>
            <w:vAlign w:val="bottom"/>
            <w:hideMark/>
          </w:tcPr>
          <w:p w14:paraId="0D3591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B14D6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96658B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6666A4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208F58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we have got MED certificate.</w:t>
            </w:r>
          </w:p>
        </w:tc>
        <w:tc>
          <w:tcPr>
            <w:tcW w:w="1691" w:type="dxa"/>
            <w:tcBorders>
              <w:top w:val="nil"/>
              <w:left w:val="nil"/>
              <w:bottom w:val="single" w:sz="4" w:space="0" w:color="auto"/>
              <w:right w:val="single" w:sz="4" w:space="0" w:color="auto"/>
            </w:tcBorders>
            <w:shd w:val="clear" w:color="auto" w:fill="auto"/>
            <w:vAlign w:val="bottom"/>
            <w:hideMark/>
          </w:tcPr>
          <w:p w14:paraId="3CC0D32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C714A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F0FC0A7"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434B993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641304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radar NT radar system utilizes the following features to prevent interference:</w:t>
            </w:r>
          </w:p>
        </w:tc>
        <w:tc>
          <w:tcPr>
            <w:tcW w:w="706" w:type="dxa"/>
            <w:tcBorders>
              <w:top w:val="nil"/>
              <w:left w:val="nil"/>
              <w:bottom w:val="single" w:sz="4" w:space="0" w:color="auto"/>
              <w:right w:val="single" w:sz="4" w:space="0" w:color="auto"/>
            </w:tcBorders>
            <w:shd w:val="clear" w:color="auto" w:fill="auto"/>
            <w:vAlign w:val="bottom"/>
            <w:hideMark/>
          </w:tcPr>
          <w:p w14:paraId="4DE65CE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1986D17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41EFAB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384ACE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3E8CCE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50A080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CE3827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4B41137"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A5EA8D2"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C7F7E8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Arbitrary variation of Pulse Repetition Frequency (“staggering”)</w:t>
            </w:r>
          </w:p>
        </w:tc>
        <w:tc>
          <w:tcPr>
            <w:tcW w:w="706" w:type="dxa"/>
            <w:tcBorders>
              <w:top w:val="nil"/>
              <w:left w:val="nil"/>
              <w:bottom w:val="single" w:sz="4" w:space="0" w:color="auto"/>
              <w:right w:val="single" w:sz="4" w:space="0" w:color="auto"/>
            </w:tcBorders>
            <w:shd w:val="clear" w:color="auto" w:fill="auto"/>
            <w:vAlign w:val="bottom"/>
            <w:hideMark/>
          </w:tcPr>
          <w:p w14:paraId="622676E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8AB948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96D72A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26D5584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61A75D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CB41D5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4D61A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8E2AB13"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B05468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4701AF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other:  </w:t>
            </w:r>
          </w:p>
        </w:tc>
        <w:tc>
          <w:tcPr>
            <w:tcW w:w="706" w:type="dxa"/>
            <w:tcBorders>
              <w:top w:val="nil"/>
              <w:left w:val="nil"/>
              <w:bottom w:val="single" w:sz="4" w:space="0" w:color="auto"/>
              <w:right w:val="single" w:sz="4" w:space="0" w:color="auto"/>
            </w:tcBorders>
            <w:shd w:val="clear" w:color="auto" w:fill="auto"/>
            <w:vAlign w:val="bottom"/>
            <w:hideMark/>
          </w:tcPr>
          <w:p w14:paraId="2BC8235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7FFB83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84BBF8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CFF36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5D97BA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36A6CC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4DBA20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ECADF31" w14:textId="77777777" w:rsidTr="005C4113">
        <w:trPr>
          <w:gridAfter w:val="1"/>
          <w:wAfter w:w="20" w:type="dxa"/>
          <w:trHeight w:val="900"/>
        </w:trPr>
        <w:tc>
          <w:tcPr>
            <w:tcW w:w="520" w:type="dxa"/>
            <w:vMerge/>
            <w:tcBorders>
              <w:top w:val="nil"/>
              <w:left w:val="single" w:sz="4" w:space="0" w:color="auto"/>
              <w:bottom w:val="single" w:sz="4" w:space="0" w:color="000000"/>
              <w:right w:val="single" w:sz="4" w:space="0" w:color="auto"/>
            </w:tcBorders>
            <w:vAlign w:val="center"/>
            <w:hideMark/>
          </w:tcPr>
          <w:p w14:paraId="6AC9BFE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8D4167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&lt;free text&gt;:</w:t>
            </w:r>
          </w:p>
        </w:tc>
        <w:tc>
          <w:tcPr>
            <w:tcW w:w="706" w:type="dxa"/>
            <w:tcBorders>
              <w:top w:val="nil"/>
              <w:left w:val="nil"/>
              <w:bottom w:val="single" w:sz="4" w:space="0" w:color="auto"/>
              <w:right w:val="single" w:sz="4" w:space="0" w:color="auto"/>
            </w:tcBorders>
            <w:shd w:val="clear" w:color="auto" w:fill="auto"/>
            <w:vAlign w:val="bottom"/>
            <w:hideMark/>
          </w:tcPr>
          <w:p w14:paraId="5B6F0F1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EA234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FB3C2F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E4C76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65E3F0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8A540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We provide user/setup control over centre frequencies.</w:t>
            </w:r>
          </w:p>
        </w:tc>
        <w:tc>
          <w:tcPr>
            <w:tcW w:w="775" w:type="dxa"/>
            <w:tcBorders>
              <w:top w:val="nil"/>
              <w:left w:val="nil"/>
              <w:bottom w:val="single" w:sz="4" w:space="0" w:color="auto"/>
              <w:right w:val="single" w:sz="4" w:space="0" w:color="auto"/>
            </w:tcBorders>
            <w:shd w:val="clear" w:color="auto" w:fill="auto"/>
            <w:vAlign w:val="bottom"/>
            <w:hideMark/>
          </w:tcPr>
          <w:p w14:paraId="26A338E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58946AC"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7E13C82"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6DB1BA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1EC1642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7C2C481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49D69A5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8EB920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04D3C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E1607C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E35805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180CC863" w14:textId="77777777" w:rsidTr="005C4113">
        <w:trPr>
          <w:gridAfter w:val="1"/>
          <w:wAfter w:w="20" w:type="dxa"/>
          <w:trHeight w:val="300"/>
        </w:trPr>
        <w:tc>
          <w:tcPr>
            <w:tcW w:w="520" w:type="dxa"/>
            <w:tcBorders>
              <w:top w:val="nil"/>
              <w:left w:val="single" w:sz="4" w:space="0" w:color="auto"/>
              <w:bottom w:val="single" w:sz="4" w:space="0" w:color="auto"/>
              <w:right w:val="single" w:sz="4" w:space="0" w:color="auto"/>
            </w:tcBorders>
            <w:shd w:val="clear" w:color="000000" w:fill="BFBFBF"/>
            <w:vAlign w:val="bottom"/>
            <w:hideMark/>
          </w:tcPr>
          <w:p w14:paraId="0E690FC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D2</w:t>
            </w:r>
          </w:p>
        </w:tc>
        <w:tc>
          <w:tcPr>
            <w:tcW w:w="5667" w:type="dxa"/>
            <w:tcBorders>
              <w:top w:val="nil"/>
              <w:left w:val="nil"/>
              <w:bottom w:val="single" w:sz="4" w:space="0" w:color="auto"/>
              <w:right w:val="single" w:sz="4" w:space="0" w:color="auto"/>
            </w:tcBorders>
            <w:shd w:val="clear" w:color="000000" w:fill="BFBFBF"/>
            <w:vAlign w:val="bottom"/>
            <w:hideMark/>
          </w:tcPr>
          <w:p w14:paraId="6F8DF55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Inland waterway radar equipment</w:t>
            </w:r>
          </w:p>
        </w:tc>
        <w:tc>
          <w:tcPr>
            <w:tcW w:w="706" w:type="dxa"/>
            <w:tcBorders>
              <w:top w:val="nil"/>
              <w:left w:val="nil"/>
              <w:bottom w:val="single" w:sz="4" w:space="0" w:color="auto"/>
              <w:right w:val="single" w:sz="4" w:space="0" w:color="auto"/>
            </w:tcBorders>
            <w:shd w:val="clear" w:color="000000" w:fill="BFBFBF"/>
            <w:vAlign w:val="bottom"/>
            <w:hideMark/>
          </w:tcPr>
          <w:p w14:paraId="340AEEF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BFBFBF"/>
            <w:vAlign w:val="bottom"/>
            <w:hideMark/>
          </w:tcPr>
          <w:p w14:paraId="227E4F13"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BFBFBF"/>
            <w:vAlign w:val="bottom"/>
            <w:hideMark/>
          </w:tcPr>
          <w:p w14:paraId="62AC617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BFBFBF"/>
            <w:vAlign w:val="bottom"/>
            <w:hideMark/>
          </w:tcPr>
          <w:p w14:paraId="0A24231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BFBFBF"/>
            <w:vAlign w:val="bottom"/>
            <w:hideMark/>
          </w:tcPr>
          <w:p w14:paraId="2762214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BFBFBF"/>
            <w:vAlign w:val="bottom"/>
            <w:hideMark/>
          </w:tcPr>
          <w:p w14:paraId="7AA3CCC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BFBFBF"/>
            <w:vAlign w:val="bottom"/>
            <w:hideMark/>
          </w:tcPr>
          <w:p w14:paraId="78F2DCC7"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116DAB37" w14:textId="77777777" w:rsidTr="005C4113">
        <w:trPr>
          <w:gridAfter w:val="1"/>
          <w:wAfter w:w="20" w:type="dxa"/>
          <w:trHeight w:val="9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3D704ED0"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lastRenderedPageBreak/>
              <w:t>1</w:t>
            </w:r>
          </w:p>
        </w:tc>
        <w:tc>
          <w:tcPr>
            <w:tcW w:w="5667" w:type="dxa"/>
            <w:tcBorders>
              <w:top w:val="nil"/>
              <w:left w:val="nil"/>
              <w:bottom w:val="single" w:sz="4" w:space="0" w:color="auto"/>
              <w:right w:val="single" w:sz="4" w:space="0" w:color="auto"/>
            </w:tcBorders>
            <w:shd w:val="clear" w:color="000000" w:fill="D9D9D9"/>
            <w:vAlign w:val="bottom"/>
            <w:hideMark/>
          </w:tcPr>
          <w:p w14:paraId="188C5B0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How do you intend to overcome the possible compatibility problem between conventional and NT X-band radar equipment (multiple choice possible)?</w:t>
            </w:r>
          </w:p>
        </w:tc>
        <w:tc>
          <w:tcPr>
            <w:tcW w:w="706" w:type="dxa"/>
            <w:tcBorders>
              <w:top w:val="nil"/>
              <w:left w:val="nil"/>
              <w:bottom w:val="single" w:sz="4" w:space="0" w:color="auto"/>
              <w:right w:val="single" w:sz="4" w:space="0" w:color="auto"/>
            </w:tcBorders>
            <w:shd w:val="clear" w:color="000000" w:fill="D9D9D9"/>
            <w:vAlign w:val="bottom"/>
            <w:hideMark/>
          </w:tcPr>
          <w:p w14:paraId="5B8CF0BC"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8FC4A4B"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11BAEB9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4AED29F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076EE8D5"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44E6E48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68DA153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7F04B3A6"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374E1F9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B1ED0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will not enter the market of NT radar equipment. I will stick to magnetron driven radars.</w:t>
            </w:r>
          </w:p>
        </w:tc>
        <w:tc>
          <w:tcPr>
            <w:tcW w:w="706" w:type="dxa"/>
            <w:tcBorders>
              <w:top w:val="nil"/>
              <w:left w:val="nil"/>
              <w:bottom w:val="single" w:sz="4" w:space="0" w:color="auto"/>
              <w:right w:val="single" w:sz="4" w:space="0" w:color="auto"/>
            </w:tcBorders>
            <w:shd w:val="clear" w:color="auto" w:fill="auto"/>
            <w:vAlign w:val="bottom"/>
            <w:hideMark/>
          </w:tcPr>
          <w:p w14:paraId="782067A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E353ED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BB8C1E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9F3A82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38726A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2E2B4E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E41D7E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4114773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726CD55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442974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will wait for dedicated frequency band. No further action till then.</w:t>
            </w:r>
          </w:p>
        </w:tc>
        <w:tc>
          <w:tcPr>
            <w:tcW w:w="706" w:type="dxa"/>
            <w:tcBorders>
              <w:top w:val="nil"/>
              <w:left w:val="nil"/>
              <w:bottom w:val="single" w:sz="4" w:space="0" w:color="auto"/>
              <w:right w:val="single" w:sz="4" w:space="0" w:color="auto"/>
            </w:tcBorders>
            <w:shd w:val="clear" w:color="auto" w:fill="auto"/>
            <w:vAlign w:val="bottom"/>
            <w:hideMark/>
          </w:tcPr>
          <w:p w14:paraId="19B2125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F76C9D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6B29C0A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BCFA89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882B8F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9FF94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CF012F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49ED0601"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492EE2A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26BB1BA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radar NT radar system utilizes the following features to prevent interference:</w:t>
            </w:r>
          </w:p>
        </w:tc>
        <w:tc>
          <w:tcPr>
            <w:tcW w:w="706" w:type="dxa"/>
            <w:tcBorders>
              <w:top w:val="nil"/>
              <w:left w:val="nil"/>
              <w:bottom w:val="single" w:sz="4" w:space="0" w:color="auto"/>
              <w:right w:val="single" w:sz="4" w:space="0" w:color="auto"/>
            </w:tcBorders>
            <w:shd w:val="clear" w:color="auto" w:fill="auto"/>
            <w:vAlign w:val="bottom"/>
            <w:hideMark/>
          </w:tcPr>
          <w:p w14:paraId="7320CBD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C386F0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C07AE9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DC2A5C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F5EE74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26DCB2F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BCB865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FE5A77C"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50C24E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DF0E29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Limited pulse length</w:t>
            </w:r>
          </w:p>
        </w:tc>
        <w:tc>
          <w:tcPr>
            <w:tcW w:w="706" w:type="dxa"/>
            <w:tcBorders>
              <w:top w:val="nil"/>
              <w:left w:val="nil"/>
              <w:bottom w:val="single" w:sz="4" w:space="0" w:color="auto"/>
              <w:right w:val="single" w:sz="4" w:space="0" w:color="auto"/>
            </w:tcBorders>
            <w:shd w:val="clear" w:color="auto" w:fill="auto"/>
            <w:vAlign w:val="bottom"/>
            <w:hideMark/>
          </w:tcPr>
          <w:p w14:paraId="7D31ED4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F67E9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074A16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56082D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287980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6E0AB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410B46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80B3B81"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857389C"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1523761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Arbitrary variation of Pulse Repetition Frequency (“staggering”) </w:t>
            </w:r>
          </w:p>
        </w:tc>
        <w:tc>
          <w:tcPr>
            <w:tcW w:w="706" w:type="dxa"/>
            <w:tcBorders>
              <w:top w:val="nil"/>
              <w:left w:val="nil"/>
              <w:bottom w:val="single" w:sz="4" w:space="0" w:color="auto"/>
              <w:right w:val="single" w:sz="4" w:space="0" w:color="auto"/>
            </w:tcBorders>
            <w:shd w:val="clear" w:color="auto" w:fill="auto"/>
            <w:vAlign w:val="bottom"/>
            <w:hideMark/>
          </w:tcPr>
          <w:p w14:paraId="0C770E4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E6B882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E53B35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3C12C7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787BEB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DAD4C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C5C9D4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B21AD2F"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1F6CE5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456602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Very low output power</w:t>
            </w:r>
          </w:p>
        </w:tc>
        <w:tc>
          <w:tcPr>
            <w:tcW w:w="706" w:type="dxa"/>
            <w:tcBorders>
              <w:top w:val="nil"/>
              <w:left w:val="nil"/>
              <w:bottom w:val="single" w:sz="4" w:space="0" w:color="auto"/>
              <w:right w:val="single" w:sz="4" w:space="0" w:color="auto"/>
            </w:tcBorders>
            <w:shd w:val="clear" w:color="auto" w:fill="auto"/>
            <w:vAlign w:val="bottom"/>
            <w:hideMark/>
          </w:tcPr>
          <w:p w14:paraId="10B2B63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30643B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1260792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A13C2E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329D31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6930C4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24A656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AA5524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5FDD2D2"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58D9EA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Simple up-chirp or down-chirp</w:t>
            </w:r>
          </w:p>
        </w:tc>
        <w:tc>
          <w:tcPr>
            <w:tcW w:w="706" w:type="dxa"/>
            <w:tcBorders>
              <w:top w:val="nil"/>
              <w:left w:val="nil"/>
              <w:bottom w:val="single" w:sz="4" w:space="0" w:color="auto"/>
              <w:right w:val="single" w:sz="4" w:space="0" w:color="auto"/>
            </w:tcBorders>
            <w:shd w:val="clear" w:color="auto" w:fill="auto"/>
            <w:vAlign w:val="bottom"/>
            <w:hideMark/>
          </w:tcPr>
          <w:p w14:paraId="250D2B4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541901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F40B72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0BEA73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1D209E6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7689CB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351227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0C11D88"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635350F4"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E55799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Consecutive transmission of pulses with different length (not at the same time)</w:t>
            </w:r>
          </w:p>
        </w:tc>
        <w:tc>
          <w:tcPr>
            <w:tcW w:w="706" w:type="dxa"/>
            <w:tcBorders>
              <w:top w:val="nil"/>
              <w:left w:val="nil"/>
              <w:bottom w:val="single" w:sz="4" w:space="0" w:color="auto"/>
              <w:right w:val="single" w:sz="4" w:space="0" w:color="auto"/>
            </w:tcBorders>
            <w:shd w:val="clear" w:color="auto" w:fill="auto"/>
            <w:vAlign w:val="bottom"/>
            <w:hideMark/>
          </w:tcPr>
          <w:p w14:paraId="002613E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FD68FC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7555F59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DBAC01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067713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B70375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B0884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30A2435"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B96D1C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3FBBF2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Reducing bandwidth by efficient pulse management</w:t>
            </w:r>
          </w:p>
        </w:tc>
        <w:tc>
          <w:tcPr>
            <w:tcW w:w="706" w:type="dxa"/>
            <w:tcBorders>
              <w:top w:val="nil"/>
              <w:left w:val="nil"/>
              <w:bottom w:val="single" w:sz="4" w:space="0" w:color="auto"/>
              <w:right w:val="single" w:sz="4" w:space="0" w:color="auto"/>
            </w:tcBorders>
            <w:shd w:val="clear" w:color="auto" w:fill="auto"/>
            <w:vAlign w:val="bottom"/>
            <w:hideMark/>
          </w:tcPr>
          <w:p w14:paraId="6BE1038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251FD8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E7824F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3230154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79ACA83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6FBF4AD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8A7A8F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1B47E73"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71BF79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6F6634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Other: </w:t>
            </w:r>
          </w:p>
        </w:tc>
        <w:tc>
          <w:tcPr>
            <w:tcW w:w="706" w:type="dxa"/>
            <w:tcBorders>
              <w:top w:val="nil"/>
              <w:left w:val="nil"/>
              <w:bottom w:val="single" w:sz="4" w:space="0" w:color="auto"/>
              <w:right w:val="single" w:sz="4" w:space="0" w:color="auto"/>
            </w:tcBorders>
            <w:shd w:val="clear" w:color="auto" w:fill="auto"/>
            <w:vAlign w:val="bottom"/>
            <w:hideMark/>
          </w:tcPr>
          <w:p w14:paraId="254A70B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3D29D2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1E3D35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C3043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29549E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441448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6EF344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D9ABE23"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1463DDB8"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63D8A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There is no problem at all. We will produce NT radar systems for this market soon.</w:t>
            </w:r>
          </w:p>
        </w:tc>
        <w:tc>
          <w:tcPr>
            <w:tcW w:w="706" w:type="dxa"/>
            <w:tcBorders>
              <w:top w:val="nil"/>
              <w:left w:val="nil"/>
              <w:bottom w:val="single" w:sz="4" w:space="0" w:color="auto"/>
              <w:right w:val="single" w:sz="4" w:space="0" w:color="auto"/>
            </w:tcBorders>
            <w:shd w:val="clear" w:color="auto" w:fill="auto"/>
            <w:vAlign w:val="bottom"/>
            <w:hideMark/>
          </w:tcPr>
          <w:p w14:paraId="11F536D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746BB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F8EBB0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1A99FA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35EDF0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299DDD3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83C552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67294A4"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247D14D1"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6D94501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&lt;free text&gt;:</w:t>
            </w:r>
          </w:p>
        </w:tc>
        <w:tc>
          <w:tcPr>
            <w:tcW w:w="706" w:type="dxa"/>
            <w:tcBorders>
              <w:top w:val="nil"/>
              <w:left w:val="nil"/>
              <w:bottom w:val="single" w:sz="4" w:space="0" w:color="auto"/>
              <w:right w:val="single" w:sz="4" w:space="0" w:color="auto"/>
            </w:tcBorders>
            <w:shd w:val="clear" w:color="auto" w:fill="auto"/>
            <w:vAlign w:val="bottom"/>
            <w:hideMark/>
          </w:tcPr>
          <w:p w14:paraId="6DD09A9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6C70A1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CDAE49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480D6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5DB069F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53DF428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3707847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50EDBD2"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4BD1A43"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5A56F8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76B388A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608EFC0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6867BF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F1B66D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94545D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195D73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2C6E786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29A3B38A" w14:textId="77777777" w:rsidTr="005C4113">
        <w:trPr>
          <w:gridAfter w:val="1"/>
          <w:wAfter w:w="20" w:type="dxa"/>
          <w:trHeight w:val="9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4613C22F"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2</w:t>
            </w:r>
          </w:p>
        </w:tc>
        <w:tc>
          <w:tcPr>
            <w:tcW w:w="5667" w:type="dxa"/>
            <w:tcBorders>
              <w:top w:val="nil"/>
              <w:left w:val="nil"/>
              <w:bottom w:val="single" w:sz="4" w:space="0" w:color="auto"/>
              <w:right w:val="single" w:sz="4" w:space="0" w:color="auto"/>
            </w:tcBorders>
            <w:shd w:val="clear" w:color="000000" w:fill="D9D9D9"/>
            <w:vAlign w:val="bottom"/>
            <w:hideMark/>
          </w:tcPr>
          <w:p w14:paraId="7F0D561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How do you intend to overcome the possible compatibility problem between different kinds of NT X-band radar equipment (multiple choice possible)?</w:t>
            </w:r>
          </w:p>
        </w:tc>
        <w:tc>
          <w:tcPr>
            <w:tcW w:w="706" w:type="dxa"/>
            <w:tcBorders>
              <w:top w:val="nil"/>
              <w:left w:val="nil"/>
              <w:bottom w:val="single" w:sz="4" w:space="0" w:color="auto"/>
              <w:right w:val="single" w:sz="4" w:space="0" w:color="auto"/>
            </w:tcBorders>
            <w:shd w:val="clear" w:color="000000" w:fill="D9D9D9"/>
            <w:vAlign w:val="bottom"/>
            <w:hideMark/>
          </w:tcPr>
          <w:p w14:paraId="3DABD7F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04880582"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7147EE3E"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6F8BAC31"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5C59D4C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7D43BAD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2A62C170"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18AA5D61"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082B846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8836A5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There is no problem as the signal is processed coherently. The radar is capable to identify his own signal and to drop signals from other radars.</w:t>
            </w:r>
          </w:p>
        </w:tc>
        <w:tc>
          <w:tcPr>
            <w:tcW w:w="706" w:type="dxa"/>
            <w:tcBorders>
              <w:top w:val="nil"/>
              <w:left w:val="nil"/>
              <w:bottom w:val="single" w:sz="4" w:space="0" w:color="auto"/>
              <w:right w:val="single" w:sz="4" w:space="0" w:color="auto"/>
            </w:tcBorders>
            <w:shd w:val="clear" w:color="auto" w:fill="auto"/>
            <w:vAlign w:val="bottom"/>
            <w:hideMark/>
          </w:tcPr>
          <w:p w14:paraId="349450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38EC61E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F7397F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09953B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52D78C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C7F80A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278358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644CF26"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5ACD03D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619326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radar NT radar system utilizes the following features to prevent interference:</w:t>
            </w:r>
          </w:p>
        </w:tc>
        <w:tc>
          <w:tcPr>
            <w:tcW w:w="706" w:type="dxa"/>
            <w:tcBorders>
              <w:top w:val="nil"/>
              <w:left w:val="nil"/>
              <w:bottom w:val="single" w:sz="4" w:space="0" w:color="auto"/>
              <w:right w:val="single" w:sz="4" w:space="0" w:color="auto"/>
            </w:tcBorders>
            <w:shd w:val="clear" w:color="auto" w:fill="auto"/>
            <w:vAlign w:val="bottom"/>
            <w:hideMark/>
          </w:tcPr>
          <w:p w14:paraId="0FAECD4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0067B1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3AD91E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4C21AC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589834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677D3B5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A5A539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7DBF9795"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8CBA6B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7C89AD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Arbitrary variation of Pulse Repetition Frequency (“staggering”) </w:t>
            </w:r>
          </w:p>
        </w:tc>
        <w:tc>
          <w:tcPr>
            <w:tcW w:w="706" w:type="dxa"/>
            <w:tcBorders>
              <w:top w:val="nil"/>
              <w:left w:val="nil"/>
              <w:bottom w:val="single" w:sz="4" w:space="0" w:color="auto"/>
              <w:right w:val="single" w:sz="4" w:space="0" w:color="auto"/>
            </w:tcBorders>
            <w:shd w:val="clear" w:color="auto" w:fill="auto"/>
            <w:vAlign w:val="bottom"/>
            <w:hideMark/>
          </w:tcPr>
          <w:p w14:paraId="45EA1A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0FFEC2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512F7B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33B5409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B7C451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7973417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5A388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26E277E"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A27328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CCB3C2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other: </w:t>
            </w:r>
          </w:p>
        </w:tc>
        <w:tc>
          <w:tcPr>
            <w:tcW w:w="706" w:type="dxa"/>
            <w:tcBorders>
              <w:top w:val="nil"/>
              <w:left w:val="nil"/>
              <w:bottom w:val="single" w:sz="4" w:space="0" w:color="auto"/>
              <w:right w:val="single" w:sz="4" w:space="0" w:color="auto"/>
            </w:tcBorders>
            <w:shd w:val="clear" w:color="auto" w:fill="auto"/>
            <w:vAlign w:val="bottom"/>
            <w:hideMark/>
          </w:tcPr>
          <w:p w14:paraId="6BCF00A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7F58DCC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0F19F37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719CFE5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2ED6CDC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1A0907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7D35B9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557B99DB"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66EDFE7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53486D7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&lt;free text&gt;:</w:t>
            </w:r>
          </w:p>
        </w:tc>
        <w:tc>
          <w:tcPr>
            <w:tcW w:w="706" w:type="dxa"/>
            <w:tcBorders>
              <w:top w:val="nil"/>
              <w:left w:val="nil"/>
              <w:bottom w:val="single" w:sz="4" w:space="0" w:color="auto"/>
              <w:right w:val="single" w:sz="4" w:space="0" w:color="auto"/>
            </w:tcBorders>
            <w:shd w:val="clear" w:color="auto" w:fill="auto"/>
            <w:vAlign w:val="bottom"/>
            <w:hideMark/>
          </w:tcPr>
          <w:p w14:paraId="1C9CD56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47B2F84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7EC8AC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895925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D1D0D5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E94CF3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DDE554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587493A"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01CA3E9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46D05DD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42AC7D9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6E5ABFB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2A7A336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2D13324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547C1C7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85DD3A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028EA6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r w:rsidR="00577481" w:rsidRPr="00577481" w14:paraId="4CD9C1A0" w14:textId="77777777" w:rsidTr="005C4113">
        <w:trPr>
          <w:gridAfter w:val="1"/>
          <w:wAfter w:w="20" w:type="dxa"/>
          <w:trHeight w:val="900"/>
        </w:trPr>
        <w:tc>
          <w:tcPr>
            <w:tcW w:w="520" w:type="dxa"/>
            <w:vMerge w:val="restart"/>
            <w:tcBorders>
              <w:top w:val="nil"/>
              <w:left w:val="single" w:sz="4" w:space="0" w:color="auto"/>
              <w:bottom w:val="single" w:sz="4" w:space="0" w:color="000000"/>
              <w:right w:val="single" w:sz="4" w:space="0" w:color="auto"/>
            </w:tcBorders>
            <w:shd w:val="clear" w:color="auto" w:fill="auto"/>
            <w:noWrap/>
            <w:hideMark/>
          </w:tcPr>
          <w:p w14:paraId="221113BC" w14:textId="77777777" w:rsidR="00577481" w:rsidRPr="00577481" w:rsidRDefault="00577481" w:rsidP="00577481">
            <w:pPr>
              <w:spacing w:line="240" w:lineRule="auto"/>
              <w:jc w:val="center"/>
              <w:rPr>
                <w:rFonts w:ascii="Calibri" w:eastAsia="Times New Roman" w:hAnsi="Calibri" w:cs="Calibri"/>
                <w:color w:val="000000"/>
                <w:lang w:eastAsia="en-GB"/>
              </w:rPr>
            </w:pPr>
            <w:r w:rsidRPr="00577481">
              <w:rPr>
                <w:rFonts w:ascii="Calibri" w:eastAsia="Times New Roman" w:hAnsi="Calibri" w:cs="Calibri"/>
                <w:color w:val="000000"/>
                <w:lang w:eastAsia="en-GB"/>
              </w:rPr>
              <w:t>3</w:t>
            </w:r>
          </w:p>
        </w:tc>
        <w:tc>
          <w:tcPr>
            <w:tcW w:w="5667" w:type="dxa"/>
            <w:tcBorders>
              <w:top w:val="nil"/>
              <w:left w:val="nil"/>
              <w:bottom w:val="single" w:sz="4" w:space="0" w:color="auto"/>
              <w:right w:val="single" w:sz="4" w:space="0" w:color="auto"/>
            </w:tcBorders>
            <w:shd w:val="clear" w:color="000000" w:fill="D9D9D9"/>
            <w:vAlign w:val="bottom"/>
            <w:hideMark/>
          </w:tcPr>
          <w:p w14:paraId="042EDFB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How do you intent to overcome the possible compatibility problem between same kind of NT X-band radar equipment (multiple choice possible)?</w:t>
            </w:r>
          </w:p>
        </w:tc>
        <w:tc>
          <w:tcPr>
            <w:tcW w:w="706" w:type="dxa"/>
            <w:tcBorders>
              <w:top w:val="nil"/>
              <w:left w:val="nil"/>
              <w:bottom w:val="single" w:sz="4" w:space="0" w:color="auto"/>
              <w:right w:val="single" w:sz="4" w:space="0" w:color="auto"/>
            </w:tcBorders>
            <w:shd w:val="clear" w:color="000000" w:fill="D9D9D9"/>
            <w:vAlign w:val="bottom"/>
            <w:hideMark/>
          </w:tcPr>
          <w:p w14:paraId="1549A08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06" w:type="dxa"/>
            <w:tcBorders>
              <w:top w:val="nil"/>
              <w:left w:val="nil"/>
              <w:bottom w:val="single" w:sz="4" w:space="0" w:color="auto"/>
              <w:right w:val="single" w:sz="4" w:space="0" w:color="auto"/>
            </w:tcBorders>
            <w:shd w:val="clear" w:color="000000" w:fill="D9D9D9"/>
            <w:vAlign w:val="bottom"/>
            <w:hideMark/>
          </w:tcPr>
          <w:p w14:paraId="44A089E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692" w:type="dxa"/>
            <w:tcBorders>
              <w:top w:val="nil"/>
              <w:left w:val="nil"/>
              <w:bottom w:val="single" w:sz="4" w:space="0" w:color="auto"/>
              <w:right w:val="single" w:sz="4" w:space="0" w:color="auto"/>
            </w:tcBorders>
            <w:shd w:val="clear" w:color="000000" w:fill="D9D9D9"/>
            <w:vAlign w:val="bottom"/>
            <w:hideMark/>
          </w:tcPr>
          <w:p w14:paraId="5DD820FD"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910" w:type="dxa"/>
            <w:tcBorders>
              <w:top w:val="nil"/>
              <w:left w:val="nil"/>
              <w:bottom w:val="single" w:sz="4" w:space="0" w:color="auto"/>
              <w:right w:val="single" w:sz="4" w:space="0" w:color="auto"/>
            </w:tcBorders>
            <w:shd w:val="clear" w:color="000000" w:fill="D9D9D9"/>
            <w:vAlign w:val="bottom"/>
            <w:hideMark/>
          </w:tcPr>
          <w:p w14:paraId="47766639"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836" w:type="dxa"/>
            <w:tcBorders>
              <w:top w:val="nil"/>
              <w:left w:val="nil"/>
              <w:bottom w:val="single" w:sz="4" w:space="0" w:color="auto"/>
              <w:right w:val="single" w:sz="4" w:space="0" w:color="auto"/>
            </w:tcBorders>
            <w:shd w:val="clear" w:color="000000" w:fill="D9D9D9"/>
            <w:vAlign w:val="bottom"/>
            <w:hideMark/>
          </w:tcPr>
          <w:p w14:paraId="243C6A28"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1691" w:type="dxa"/>
            <w:tcBorders>
              <w:top w:val="nil"/>
              <w:left w:val="nil"/>
              <w:bottom w:val="single" w:sz="4" w:space="0" w:color="auto"/>
              <w:right w:val="single" w:sz="4" w:space="0" w:color="auto"/>
            </w:tcBorders>
            <w:shd w:val="clear" w:color="000000" w:fill="D9D9D9"/>
            <w:vAlign w:val="bottom"/>
            <w:hideMark/>
          </w:tcPr>
          <w:p w14:paraId="3CC14504"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c>
          <w:tcPr>
            <w:tcW w:w="775" w:type="dxa"/>
            <w:tcBorders>
              <w:top w:val="nil"/>
              <w:left w:val="nil"/>
              <w:bottom w:val="single" w:sz="4" w:space="0" w:color="auto"/>
              <w:right w:val="single" w:sz="4" w:space="0" w:color="auto"/>
            </w:tcBorders>
            <w:shd w:val="clear" w:color="000000" w:fill="D9D9D9"/>
            <w:vAlign w:val="bottom"/>
            <w:hideMark/>
          </w:tcPr>
          <w:p w14:paraId="5D81850A" w14:textId="77777777" w:rsidR="00577481" w:rsidRPr="00577481" w:rsidRDefault="00577481" w:rsidP="00577481">
            <w:pPr>
              <w:spacing w:line="240" w:lineRule="auto"/>
              <w:rPr>
                <w:rFonts w:ascii="Calibri" w:eastAsia="Times New Roman" w:hAnsi="Calibri" w:cs="Calibri"/>
                <w:b/>
                <w:bCs/>
                <w:color w:val="000000"/>
                <w:lang w:eastAsia="en-GB"/>
              </w:rPr>
            </w:pPr>
            <w:r w:rsidRPr="00577481">
              <w:rPr>
                <w:rFonts w:ascii="Calibri" w:eastAsia="Times New Roman" w:hAnsi="Calibri" w:cs="Calibri"/>
                <w:b/>
                <w:bCs/>
                <w:color w:val="000000"/>
                <w:lang w:eastAsia="en-GB"/>
              </w:rPr>
              <w:t> </w:t>
            </w:r>
          </w:p>
        </w:tc>
      </w:tr>
      <w:tr w:rsidR="00577481" w:rsidRPr="00577481" w14:paraId="068D805E"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8E5EDAA"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7DB8B1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There is no problem, because: </w:t>
            </w:r>
          </w:p>
        </w:tc>
        <w:tc>
          <w:tcPr>
            <w:tcW w:w="706" w:type="dxa"/>
            <w:tcBorders>
              <w:top w:val="nil"/>
              <w:left w:val="nil"/>
              <w:bottom w:val="single" w:sz="4" w:space="0" w:color="auto"/>
              <w:right w:val="single" w:sz="4" w:space="0" w:color="auto"/>
            </w:tcBorders>
            <w:shd w:val="clear" w:color="auto" w:fill="auto"/>
            <w:vAlign w:val="bottom"/>
            <w:hideMark/>
          </w:tcPr>
          <w:p w14:paraId="0C73E69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55631F8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56BC65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47FEDC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0AD2399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DF7720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8DF38A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6DBD4B0B" w14:textId="77777777" w:rsidTr="005C4113">
        <w:trPr>
          <w:gridAfter w:val="1"/>
          <w:wAfter w:w="20" w:type="dxa"/>
          <w:trHeight w:val="600"/>
        </w:trPr>
        <w:tc>
          <w:tcPr>
            <w:tcW w:w="520" w:type="dxa"/>
            <w:vMerge/>
            <w:tcBorders>
              <w:top w:val="nil"/>
              <w:left w:val="single" w:sz="4" w:space="0" w:color="auto"/>
              <w:bottom w:val="single" w:sz="4" w:space="0" w:color="000000"/>
              <w:right w:val="single" w:sz="4" w:space="0" w:color="auto"/>
            </w:tcBorders>
            <w:vAlign w:val="center"/>
            <w:hideMark/>
          </w:tcPr>
          <w:p w14:paraId="7D8248DF"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A32921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Our radar NT radar system utilizes the following features to prevent interference:</w:t>
            </w:r>
          </w:p>
        </w:tc>
        <w:tc>
          <w:tcPr>
            <w:tcW w:w="706" w:type="dxa"/>
            <w:tcBorders>
              <w:top w:val="nil"/>
              <w:left w:val="nil"/>
              <w:bottom w:val="single" w:sz="4" w:space="0" w:color="auto"/>
              <w:right w:val="single" w:sz="4" w:space="0" w:color="auto"/>
            </w:tcBorders>
            <w:shd w:val="clear" w:color="auto" w:fill="auto"/>
            <w:vAlign w:val="bottom"/>
            <w:hideMark/>
          </w:tcPr>
          <w:p w14:paraId="511B589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212289B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450960A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13CD0111"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3AAEB75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691" w:type="dxa"/>
            <w:tcBorders>
              <w:top w:val="nil"/>
              <w:left w:val="nil"/>
              <w:bottom w:val="single" w:sz="4" w:space="0" w:color="auto"/>
              <w:right w:val="single" w:sz="4" w:space="0" w:color="auto"/>
            </w:tcBorders>
            <w:shd w:val="clear" w:color="auto" w:fill="auto"/>
            <w:vAlign w:val="bottom"/>
            <w:hideMark/>
          </w:tcPr>
          <w:p w14:paraId="5BBBD64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5019181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4667004"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11F4E36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AC4AA60"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Arbitrary variation of Pulse Repetition Frequency (“staggering”) </w:t>
            </w:r>
          </w:p>
        </w:tc>
        <w:tc>
          <w:tcPr>
            <w:tcW w:w="706" w:type="dxa"/>
            <w:tcBorders>
              <w:top w:val="nil"/>
              <w:left w:val="nil"/>
              <w:bottom w:val="single" w:sz="4" w:space="0" w:color="auto"/>
              <w:right w:val="single" w:sz="4" w:space="0" w:color="auto"/>
            </w:tcBorders>
            <w:shd w:val="clear" w:color="auto" w:fill="auto"/>
            <w:vAlign w:val="bottom"/>
            <w:hideMark/>
          </w:tcPr>
          <w:p w14:paraId="65C91B69"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F2D72C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D98D16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910" w:type="dxa"/>
            <w:tcBorders>
              <w:top w:val="nil"/>
              <w:left w:val="nil"/>
              <w:bottom w:val="single" w:sz="4" w:space="0" w:color="auto"/>
              <w:right w:val="single" w:sz="4" w:space="0" w:color="auto"/>
            </w:tcBorders>
            <w:shd w:val="clear" w:color="auto" w:fill="auto"/>
            <w:vAlign w:val="bottom"/>
            <w:hideMark/>
          </w:tcPr>
          <w:p w14:paraId="2AA6FEC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6388799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05ACC41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FEC397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3E8FFD17"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8E409BE"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3F569205"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xml:space="preserve">• other:  </w:t>
            </w:r>
          </w:p>
        </w:tc>
        <w:tc>
          <w:tcPr>
            <w:tcW w:w="706" w:type="dxa"/>
            <w:tcBorders>
              <w:top w:val="nil"/>
              <w:left w:val="nil"/>
              <w:bottom w:val="single" w:sz="4" w:space="0" w:color="auto"/>
              <w:right w:val="single" w:sz="4" w:space="0" w:color="auto"/>
            </w:tcBorders>
            <w:shd w:val="clear" w:color="auto" w:fill="auto"/>
            <w:vAlign w:val="bottom"/>
            <w:hideMark/>
          </w:tcPr>
          <w:p w14:paraId="772C950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045EAEE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3F696B2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4A41763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C60DFC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3B7630FC"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4041FCE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19C09DD"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34ED26A9"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08F0E9E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&lt;free text&gt;:</w:t>
            </w:r>
          </w:p>
        </w:tc>
        <w:tc>
          <w:tcPr>
            <w:tcW w:w="706" w:type="dxa"/>
            <w:tcBorders>
              <w:top w:val="nil"/>
              <w:left w:val="nil"/>
              <w:bottom w:val="single" w:sz="4" w:space="0" w:color="auto"/>
              <w:right w:val="single" w:sz="4" w:space="0" w:color="auto"/>
            </w:tcBorders>
            <w:shd w:val="clear" w:color="auto" w:fill="auto"/>
            <w:vAlign w:val="bottom"/>
            <w:hideMark/>
          </w:tcPr>
          <w:p w14:paraId="1D4AFC58"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06" w:type="dxa"/>
            <w:tcBorders>
              <w:top w:val="nil"/>
              <w:left w:val="nil"/>
              <w:bottom w:val="single" w:sz="4" w:space="0" w:color="auto"/>
              <w:right w:val="single" w:sz="4" w:space="0" w:color="auto"/>
            </w:tcBorders>
            <w:shd w:val="clear" w:color="auto" w:fill="auto"/>
            <w:vAlign w:val="bottom"/>
            <w:hideMark/>
          </w:tcPr>
          <w:p w14:paraId="60BF8E3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692" w:type="dxa"/>
            <w:tcBorders>
              <w:top w:val="nil"/>
              <w:left w:val="nil"/>
              <w:bottom w:val="single" w:sz="4" w:space="0" w:color="auto"/>
              <w:right w:val="single" w:sz="4" w:space="0" w:color="auto"/>
            </w:tcBorders>
            <w:shd w:val="clear" w:color="auto" w:fill="auto"/>
            <w:vAlign w:val="bottom"/>
            <w:hideMark/>
          </w:tcPr>
          <w:p w14:paraId="2FC0A4EF"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0C843873"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836" w:type="dxa"/>
            <w:tcBorders>
              <w:top w:val="nil"/>
              <w:left w:val="nil"/>
              <w:bottom w:val="single" w:sz="4" w:space="0" w:color="auto"/>
              <w:right w:val="single" w:sz="4" w:space="0" w:color="auto"/>
            </w:tcBorders>
            <w:shd w:val="clear" w:color="auto" w:fill="auto"/>
            <w:vAlign w:val="bottom"/>
            <w:hideMark/>
          </w:tcPr>
          <w:p w14:paraId="47763C2A"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1DEEED6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72174417"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r>
      <w:tr w:rsidR="00577481" w:rsidRPr="00577481" w14:paraId="08E688AF" w14:textId="77777777" w:rsidTr="005C4113">
        <w:trPr>
          <w:gridAfter w:val="1"/>
          <w:wAfter w:w="20" w:type="dxa"/>
          <w:trHeight w:val="300"/>
        </w:trPr>
        <w:tc>
          <w:tcPr>
            <w:tcW w:w="520" w:type="dxa"/>
            <w:vMerge/>
            <w:tcBorders>
              <w:top w:val="nil"/>
              <w:left w:val="single" w:sz="4" w:space="0" w:color="auto"/>
              <w:bottom w:val="single" w:sz="4" w:space="0" w:color="000000"/>
              <w:right w:val="single" w:sz="4" w:space="0" w:color="auto"/>
            </w:tcBorders>
            <w:vAlign w:val="center"/>
            <w:hideMark/>
          </w:tcPr>
          <w:p w14:paraId="5A331F27" w14:textId="77777777" w:rsidR="00577481" w:rsidRPr="00577481" w:rsidRDefault="00577481" w:rsidP="00577481">
            <w:pPr>
              <w:spacing w:line="240" w:lineRule="auto"/>
              <w:rPr>
                <w:rFonts w:ascii="Calibri" w:eastAsia="Times New Roman" w:hAnsi="Calibri" w:cs="Calibri"/>
                <w:color w:val="000000"/>
                <w:lang w:eastAsia="en-GB"/>
              </w:rPr>
            </w:pPr>
          </w:p>
        </w:tc>
        <w:tc>
          <w:tcPr>
            <w:tcW w:w="5667" w:type="dxa"/>
            <w:tcBorders>
              <w:top w:val="nil"/>
              <w:left w:val="nil"/>
              <w:bottom w:val="single" w:sz="4" w:space="0" w:color="auto"/>
              <w:right w:val="single" w:sz="4" w:space="0" w:color="auto"/>
            </w:tcBorders>
            <w:shd w:val="clear" w:color="auto" w:fill="auto"/>
            <w:vAlign w:val="bottom"/>
            <w:hideMark/>
          </w:tcPr>
          <w:p w14:paraId="763EFA0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I don’t know.</w:t>
            </w:r>
          </w:p>
        </w:tc>
        <w:tc>
          <w:tcPr>
            <w:tcW w:w="706" w:type="dxa"/>
            <w:tcBorders>
              <w:top w:val="nil"/>
              <w:left w:val="nil"/>
              <w:bottom w:val="single" w:sz="4" w:space="0" w:color="auto"/>
              <w:right w:val="single" w:sz="4" w:space="0" w:color="auto"/>
            </w:tcBorders>
            <w:shd w:val="clear" w:color="auto" w:fill="auto"/>
            <w:vAlign w:val="bottom"/>
            <w:hideMark/>
          </w:tcPr>
          <w:p w14:paraId="690AC232"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706" w:type="dxa"/>
            <w:tcBorders>
              <w:top w:val="nil"/>
              <w:left w:val="nil"/>
              <w:bottom w:val="single" w:sz="4" w:space="0" w:color="auto"/>
              <w:right w:val="single" w:sz="4" w:space="0" w:color="auto"/>
            </w:tcBorders>
            <w:shd w:val="clear" w:color="auto" w:fill="auto"/>
            <w:vAlign w:val="bottom"/>
            <w:hideMark/>
          </w:tcPr>
          <w:p w14:paraId="5CC8E87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692" w:type="dxa"/>
            <w:tcBorders>
              <w:top w:val="nil"/>
              <w:left w:val="nil"/>
              <w:bottom w:val="single" w:sz="4" w:space="0" w:color="auto"/>
              <w:right w:val="single" w:sz="4" w:space="0" w:color="auto"/>
            </w:tcBorders>
            <w:shd w:val="clear" w:color="auto" w:fill="auto"/>
            <w:vAlign w:val="bottom"/>
            <w:hideMark/>
          </w:tcPr>
          <w:p w14:paraId="228B9B3D"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910" w:type="dxa"/>
            <w:tcBorders>
              <w:top w:val="nil"/>
              <w:left w:val="nil"/>
              <w:bottom w:val="single" w:sz="4" w:space="0" w:color="auto"/>
              <w:right w:val="single" w:sz="4" w:space="0" w:color="auto"/>
            </w:tcBorders>
            <w:shd w:val="clear" w:color="auto" w:fill="auto"/>
            <w:vAlign w:val="bottom"/>
            <w:hideMark/>
          </w:tcPr>
          <w:p w14:paraId="60CF43DB"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c>
          <w:tcPr>
            <w:tcW w:w="1836" w:type="dxa"/>
            <w:tcBorders>
              <w:top w:val="nil"/>
              <w:left w:val="nil"/>
              <w:bottom w:val="single" w:sz="4" w:space="0" w:color="auto"/>
              <w:right w:val="single" w:sz="4" w:space="0" w:color="auto"/>
            </w:tcBorders>
            <w:shd w:val="clear" w:color="auto" w:fill="auto"/>
            <w:vAlign w:val="bottom"/>
            <w:hideMark/>
          </w:tcPr>
          <w:p w14:paraId="0A6B1A74"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1691" w:type="dxa"/>
            <w:tcBorders>
              <w:top w:val="nil"/>
              <w:left w:val="nil"/>
              <w:bottom w:val="single" w:sz="4" w:space="0" w:color="auto"/>
              <w:right w:val="single" w:sz="4" w:space="0" w:color="auto"/>
            </w:tcBorders>
            <w:shd w:val="clear" w:color="auto" w:fill="auto"/>
            <w:vAlign w:val="bottom"/>
            <w:hideMark/>
          </w:tcPr>
          <w:p w14:paraId="49E28B36"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 </w:t>
            </w:r>
          </w:p>
        </w:tc>
        <w:tc>
          <w:tcPr>
            <w:tcW w:w="775" w:type="dxa"/>
            <w:tcBorders>
              <w:top w:val="nil"/>
              <w:left w:val="nil"/>
              <w:bottom w:val="single" w:sz="4" w:space="0" w:color="auto"/>
              <w:right w:val="single" w:sz="4" w:space="0" w:color="auto"/>
            </w:tcBorders>
            <w:shd w:val="clear" w:color="auto" w:fill="auto"/>
            <w:vAlign w:val="bottom"/>
            <w:hideMark/>
          </w:tcPr>
          <w:p w14:paraId="130383DE" w14:textId="77777777" w:rsidR="00577481" w:rsidRPr="00577481" w:rsidRDefault="00577481" w:rsidP="00577481">
            <w:pPr>
              <w:spacing w:line="240" w:lineRule="auto"/>
              <w:rPr>
                <w:rFonts w:ascii="Calibri" w:eastAsia="Times New Roman" w:hAnsi="Calibri" w:cs="Calibri"/>
                <w:color w:val="000000"/>
                <w:lang w:eastAsia="en-GB"/>
              </w:rPr>
            </w:pPr>
            <w:r w:rsidRPr="00577481">
              <w:rPr>
                <w:rFonts w:ascii="Calibri" w:eastAsia="Times New Roman" w:hAnsi="Calibri" w:cs="Calibri"/>
                <w:color w:val="000000"/>
                <w:lang w:eastAsia="en-GB"/>
              </w:rPr>
              <w:t>X</w:t>
            </w:r>
          </w:p>
        </w:tc>
      </w:tr>
    </w:tbl>
    <w:p w14:paraId="749E858E" w14:textId="77777777" w:rsidR="00EC2D8B" w:rsidRPr="00EC2D8B" w:rsidRDefault="00EC2D8B" w:rsidP="004C06AB">
      <w:pPr>
        <w:jc w:val="both"/>
        <w:rPr>
          <w:rFonts w:ascii="Sylfaen" w:hAnsi="Sylfaen"/>
          <w:b/>
        </w:rPr>
      </w:pPr>
    </w:p>
    <w:sectPr w:rsidR="00EC2D8B" w:rsidRPr="00EC2D8B" w:rsidSect="00577481">
      <w:pgSz w:w="16838" w:h="11906" w:orient="landscape"/>
      <w:pgMar w:top="992" w:right="992" w:bottom="992" w:left="567"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A3CEA" w14:textId="77777777" w:rsidR="00F0497F" w:rsidRDefault="00F0497F" w:rsidP="001E43D5">
      <w:pPr>
        <w:spacing w:line="240" w:lineRule="auto"/>
      </w:pPr>
      <w:r>
        <w:separator/>
      </w:r>
    </w:p>
    <w:p w14:paraId="44FFB8F2" w14:textId="77777777" w:rsidR="00F0497F" w:rsidRDefault="00F0497F"/>
    <w:p w14:paraId="2166F0E3" w14:textId="77777777" w:rsidR="00F0497F" w:rsidRDefault="00F0497F" w:rsidP="00E91608"/>
    <w:p w14:paraId="0533E732" w14:textId="77777777" w:rsidR="00F0497F" w:rsidRDefault="00F0497F" w:rsidP="00E91608"/>
  </w:endnote>
  <w:endnote w:type="continuationSeparator" w:id="0">
    <w:p w14:paraId="30E17331" w14:textId="77777777" w:rsidR="00F0497F" w:rsidRDefault="00F0497F" w:rsidP="001E43D5">
      <w:pPr>
        <w:spacing w:line="240" w:lineRule="auto"/>
      </w:pPr>
      <w:r>
        <w:continuationSeparator/>
      </w:r>
    </w:p>
    <w:p w14:paraId="540CE947" w14:textId="77777777" w:rsidR="00F0497F" w:rsidRDefault="00F0497F"/>
    <w:p w14:paraId="0E5E37C4" w14:textId="77777777" w:rsidR="00F0497F" w:rsidRDefault="00F0497F" w:rsidP="00E91608"/>
    <w:p w14:paraId="4F8E0E0E" w14:textId="77777777" w:rsidR="00F0497F" w:rsidRDefault="00F0497F" w:rsidP="00E91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0DCAE" w14:textId="77777777" w:rsidR="00577481" w:rsidRDefault="00577481">
    <w:pPr>
      <w:pStyle w:val="Footer"/>
    </w:pPr>
  </w:p>
  <w:p w14:paraId="58214310" w14:textId="77777777" w:rsidR="00577481" w:rsidRDefault="00577481" w:rsidP="00582816">
    <w:pPr>
      <w:pStyle w:val="Footer"/>
      <w:pBdr>
        <w:top w:val="single" w:sz="4" w:space="1" w:color="808080" w:themeColor="background1" w:themeShade="80"/>
      </w:pBdr>
      <w:rPr>
        <w:b/>
        <w:color w:val="595959" w:themeColor="text1" w:themeTint="A6"/>
        <w:sz w:val="20"/>
      </w:rPr>
    </w:pPr>
  </w:p>
  <w:p w14:paraId="7B539565" w14:textId="77777777" w:rsidR="00577481" w:rsidRPr="00995F21" w:rsidRDefault="00577481" w:rsidP="00582816">
    <w:pPr>
      <w:pStyle w:val="Footer"/>
      <w:pBdr>
        <w:top w:val="single" w:sz="4" w:space="1" w:color="808080" w:themeColor="background1" w:themeShade="80"/>
      </w:pBdr>
      <w:rPr>
        <w:b/>
        <w:color w:val="595959" w:themeColor="text1" w:themeTint="A6"/>
        <w:sz w:val="20"/>
      </w:rPr>
    </w:pPr>
    <w:r w:rsidRPr="00995F21">
      <w:rPr>
        <w:b/>
        <w:color w:val="595959" w:themeColor="text1" w:themeTint="A6"/>
        <w:sz w:val="20"/>
      </w:rPr>
      <w:t>Comité International Radio-Maritime (CIRM)</w:t>
    </w:r>
  </w:p>
  <w:p w14:paraId="50972E9D" w14:textId="77777777" w:rsidR="00577481" w:rsidRPr="00995F21" w:rsidRDefault="00577481" w:rsidP="00582816">
    <w:pPr>
      <w:pStyle w:val="Footer"/>
      <w:rPr>
        <w:color w:val="595959" w:themeColor="text1" w:themeTint="A6"/>
        <w:sz w:val="20"/>
      </w:rPr>
    </w:pPr>
    <w:r w:rsidRPr="00995F21">
      <w:rPr>
        <w:color w:val="595959" w:themeColor="text1" w:themeTint="A6"/>
        <w:sz w:val="20"/>
      </w:rPr>
      <w:t>202 Lambeth Road, London, SE1 7JW, United Kingdom</w:t>
    </w:r>
  </w:p>
  <w:p w14:paraId="52E41EAA" w14:textId="77777777" w:rsidR="00577481" w:rsidRPr="00995F21" w:rsidRDefault="00577481" w:rsidP="00582816">
    <w:pPr>
      <w:pStyle w:val="Footer"/>
      <w:rPr>
        <w:color w:val="595959" w:themeColor="text1" w:themeTint="A6"/>
        <w:sz w:val="20"/>
      </w:rPr>
    </w:pPr>
    <w:r w:rsidRPr="00995F21">
      <w:rPr>
        <w:color w:val="595959" w:themeColor="text1" w:themeTint="A6"/>
        <w:sz w:val="20"/>
      </w:rPr>
      <w:t>Tel:  +44 (0) 20 3411 8344</w:t>
    </w:r>
  </w:p>
  <w:p w14:paraId="1479539A" w14:textId="77777777" w:rsidR="00577481" w:rsidRPr="00995F21" w:rsidRDefault="00577481" w:rsidP="00582816">
    <w:pPr>
      <w:pStyle w:val="Footer"/>
      <w:rPr>
        <w:color w:val="595959" w:themeColor="text1" w:themeTint="A6"/>
        <w:sz w:val="20"/>
      </w:rPr>
    </w:pPr>
    <w:r w:rsidRPr="00995F21">
      <w:rPr>
        <w:color w:val="595959" w:themeColor="text1" w:themeTint="A6"/>
        <w:sz w:val="20"/>
      </w:rPr>
      <w:t xml:space="preserve">Email: office@cirm.org </w:t>
    </w:r>
  </w:p>
  <w:p w14:paraId="5F9F3F7D" w14:textId="0F1699F4" w:rsidR="00577481" w:rsidRPr="00582816" w:rsidRDefault="00577481">
    <w:pPr>
      <w:pStyle w:val="Footer"/>
      <w:rPr>
        <w:color w:val="595959" w:themeColor="text1" w:themeTint="A6"/>
        <w:sz w:val="20"/>
      </w:rPr>
    </w:pPr>
    <w:r w:rsidRPr="00995F21">
      <w:rPr>
        <w:color w:val="595959" w:themeColor="text1" w:themeTint="A6"/>
        <w:sz w:val="20"/>
      </w:rPr>
      <w:t>www.cirm.org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5B8D3" w14:textId="77777777" w:rsidR="00F0497F" w:rsidRDefault="00F0497F" w:rsidP="001E43D5">
      <w:pPr>
        <w:spacing w:line="240" w:lineRule="auto"/>
      </w:pPr>
      <w:r>
        <w:separator/>
      </w:r>
    </w:p>
    <w:p w14:paraId="49604BFF" w14:textId="77777777" w:rsidR="00F0497F" w:rsidRDefault="00F0497F"/>
    <w:p w14:paraId="0E504B35" w14:textId="77777777" w:rsidR="00F0497F" w:rsidRDefault="00F0497F" w:rsidP="00E91608"/>
    <w:p w14:paraId="3961F45D" w14:textId="77777777" w:rsidR="00F0497F" w:rsidRDefault="00F0497F" w:rsidP="00E91608"/>
  </w:footnote>
  <w:footnote w:type="continuationSeparator" w:id="0">
    <w:p w14:paraId="59663D6D" w14:textId="77777777" w:rsidR="00F0497F" w:rsidRDefault="00F0497F" w:rsidP="001E43D5">
      <w:pPr>
        <w:spacing w:line="240" w:lineRule="auto"/>
      </w:pPr>
      <w:r>
        <w:continuationSeparator/>
      </w:r>
    </w:p>
    <w:p w14:paraId="424F5357" w14:textId="77777777" w:rsidR="00F0497F" w:rsidRDefault="00F0497F"/>
    <w:p w14:paraId="783D1B27" w14:textId="77777777" w:rsidR="00F0497F" w:rsidRDefault="00F0497F" w:rsidP="00E91608"/>
    <w:p w14:paraId="5B478C3F" w14:textId="77777777" w:rsidR="00F0497F" w:rsidRDefault="00F0497F" w:rsidP="00E916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4ADF" w14:textId="207A802E" w:rsidR="00577481" w:rsidRDefault="004C06AB">
    <w:pPr>
      <w:pStyle w:val="Header"/>
    </w:pPr>
    <w:r w:rsidRPr="004C06AB">
      <w:t>LN-ETSI-0320</w:t>
    </w:r>
  </w:p>
  <w:p w14:paraId="4FD811F3" w14:textId="1F6FF0F8" w:rsidR="00577481" w:rsidRDefault="00577481" w:rsidP="00EC2D8B">
    <w:pPr>
      <w:pStyle w:val="Header"/>
      <w:pBdr>
        <w:bottom w:val="single" w:sz="4" w:space="1" w:color="808080" w:themeColor="background1" w:themeShade="80"/>
      </w:pBdr>
    </w:pPr>
    <w:r>
      <w:t xml:space="preserve">Page </w:t>
    </w:r>
    <w:r>
      <w:fldChar w:fldCharType="begin"/>
    </w:r>
    <w:r>
      <w:instrText xml:space="preserve"> PAGE   \* MERGEFORMAT </w:instrText>
    </w:r>
    <w:r>
      <w:fldChar w:fldCharType="separate"/>
    </w:r>
    <w:r>
      <w:rPr>
        <w:noProof/>
      </w:rPr>
      <w:t>2</w:t>
    </w:r>
    <w:r>
      <w:rPr>
        <w:noProof/>
      </w:rPr>
      <w:fldChar w:fldCharType="end"/>
    </w:r>
  </w:p>
  <w:p w14:paraId="461719A8" w14:textId="77777777" w:rsidR="00577481" w:rsidRDefault="00577481" w:rsidP="00E916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95C0A" w14:textId="396230AA" w:rsidR="00577481" w:rsidRDefault="004C06AB" w:rsidP="00EC2D8B">
    <w:pPr>
      <w:pStyle w:val="Header"/>
      <w:jc w:val="right"/>
    </w:pPr>
    <w:r w:rsidRPr="004C06AB">
      <w:t>LN-ETSI-0320</w:t>
    </w:r>
  </w:p>
  <w:p w14:paraId="4954D9AB" w14:textId="0C8BE528" w:rsidR="00577481" w:rsidRDefault="00577481" w:rsidP="00EC2D8B">
    <w:pPr>
      <w:pStyle w:val="Header"/>
      <w:pBdr>
        <w:bottom w:val="single" w:sz="4" w:space="1" w:color="808080" w:themeColor="background1" w:themeShade="80"/>
      </w:pBdr>
      <w:jc w:val="right"/>
    </w:pPr>
    <w:r>
      <w:t xml:space="preserve">Page </w:t>
    </w:r>
    <w:r>
      <w:fldChar w:fldCharType="begin"/>
    </w:r>
    <w:r>
      <w:instrText xml:space="preserve"> PAGE   \* MERGEFORMAT </w:instrText>
    </w:r>
    <w:r>
      <w:fldChar w:fldCharType="separate"/>
    </w:r>
    <w:r>
      <w:rPr>
        <w:noProof/>
      </w:rPr>
      <w:t>3</w:t>
    </w:r>
    <w:r>
      <w:rPr>
        <w:noProof/>
      </w:rPr>
      <w:fldChar w:fldCharType="end"/>
    </w:r>
  </w:p>
  <w:p w14:paraId="09F49868" w14:textId="77777777" w:rsidR="00577481" w:rsidRDefault="00577481"/>
  <w:p w14:paraId="4591BAB9" w14:textId="77777777" w:rsidR="00577481" w:rsidRDefault="00577481" w:rsidP="00E91608"/>
  <w:p w14:paraId="2728CE64" w14:textId="77777777" w:rsidR="00577481" w:rsidRDefault="00577481" w:rsidP="00E916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F2253"/>
    <w:multiLevelType w:val="multilevel"/>
    <w:tmpl w:val="E8247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7E2E0D"/>
    <w:multiLevelType w:val="multilevel"/>
    <w:tmpl w:val="C1D47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50895"/>
    <w:multiLevelType w:val="multilevel"/>
    <w:tmpl w:val="E55CA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7C63B3"/>
    <w:multiLevelType w:val="multilevel"/>
    <w:tmpl w:val="50A438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262024"/>
    <w:multiLevelType w:val="multilevel"/>
    <w:tmpl w:val="96E43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630650"/>
    <w:multiLevelType w:val="multilevel"/>
    <w:tmpl w:val="AA50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6F6C65"/>
    <w:multiLevelType w:val="multilevel"/>
    <w:tmpl w:val="4CDE6BA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4"/>
    <w:lvlOverride w:ilvl="0">
      <w:lvl w:ilvl="0">
        <w:numFmt w:val="decimal"/>
        <w:lvlText w:val="%1."/>
        <w:lvlJc w:val="left"/>
      </w:lvl>
    </w:lvlOverride>
  </w:num>
  <w:num w:numId="3">
    <w:abstractNumId w:val="3"/>
    <w:lvlOverride w:ilvl="0">
      <w:lvl w:ilvl="0">
        <w:numFmt w:val="decimal"/>
        <w:lvlText w:val="%1."/>
        <w:lvlJc w:val="left"/>
      </w:lvl>
    </w:lvlOverride>
  </w:num>
  <w:num w:numId="4">
    <w:abstractNumId w:val="0"/>
    <w:lvlOverride w:ilvl="0">
      <w:lvl w:ilvl="0">
        <w:numFmt w:val="decimal"/>
        <w:lvlText w:val="%1."/>
        <w:lvlJc w:val="left"/>
      </w:lvl>
    </w:lvlOverride>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EBB"/>
    <w:rsid w:val="00046F62"/>
    <w:rsid w:val="000638DA"/>
    <w:rsid w:val="000B33D6"/>
    <w:rsid w:val="000D146A"/>
    <w:rsid w:val="000E60B5"/>
    <w:rsid w:val="00126EBB"/>
    <w:rsid w:val="0016435D"/>
    <w:rsid w:val="001B5F0E"/>
    <w:rsid w:val="001E43D5"/>
    <w:rsid w:val="00252B78"/>
    <w:rsid w:val="0026369D"/>
    <w:rsid w:val="0027047B"/>
    <w:rsid w:val="00280DF8"/>
    <w:rsid w:val="002B7EDD"/>
    <w:rsid w:val="002D314C"/>
    <w:rsid w:val="002F055F"/>
    <w:rsid w:val="00302EC4"/>
    <w:rsid w:val="00312845"/>
    <w:rsid w:val="00335DD5"/>
    <w:rsid w:val="003436DD"/>
    <w:rsid w:val="00375F1F"/>
    <w:rsid w:val="003843E4"/>
    <w:rsid w:val="00387BCD"/>
    <w:rsid w:val="003C4E48"/>
    <w:rsid w:val="003E7CDC"/>
    <w:rsid w:val="003F660D"/>
    <w:rsid w:val="00417ADD"/>
    <w:rsid w:val="00445D64"/>
    <w:rsid w:val="00485B50"/>
    <w:rsid w:val="004B53DB"/>
    <w:rsid w:val="004C02F7"/>
    <w:rsid w:val="004C06AB"/>
    <w:rsid w:val="00530875"/>
    <w:rsid w:val="00566EFB"/>
    <w:rsid w:val="00577481"/>
    <w:rsid w:val="00582816"/>
    <w:rsid w:val="005B3BB2"/>
    <w:rsid w:val="005C4113"/>
    <w:rsid w:val="005C5C46"/>
    <w:rsid w:val="005D1E79"/>
    <w:rsid w:val="00673D0E"/>
    <w:rsid w:val="00673ED0"/>
    <w:rsid w:val="00677BA7"/>
    <w:rsid w:val="006D02F8"/>
    <w:rsid w:val="00710A1D"/>
    <w:rsid w:val="00711FF4"/>
    <w:rsid w:val="00776C40"/>
    <w:rsid w:val="007E6C01"/>
    <w:rsid w:val="00837CB5"/>
    <w:rsid w:val="00876F7D"/>
    <w:rsid w:val="00896845"/>
    <w:rsid w:val="009530C1"/>
    <w:rsid w:val="009572EA"/>
    <w:rsid w:val="00A2285D"/>
    <w:rsid w:val="00A25D27"/>
    <w:rsid w:val="00A93BCD"/>
    <w:rsid w:val="00AA318B"/>
    <w:rsid w:val="00B11A09"/>
    <w:rsid w:val="00B1411E"/>
    <w:rsid w:val="00B2548E"/>
    <w:rsid w:val="00B702C0"/>
    <w:rsid w:val="00B802E7"/>
    <w:rsid w:val="00B878B7"/>
    <w:rsid w:val="00BD2008"/>
    <w:rsid w:val="00C33229"/>
    <w:rsid w:val="00C43044"/>
    <w:rsid w:val="00D32FF5"/>
    <w:rsid w:val="00D42E67"/>
    <w:rsid w:val="00D46D93"/>
    <w:rsid w:val="00D61F76"/>
    <w:rsid w:val="00D76092"/>
    <w:rsid w:val="00D86C47"/>
    <w:rsid w:val="00DF5540"/>
    <w:rsid w:val="00E06958"/>
    <w:rsid w:val="00E50170"/>
    <w:rsid w:val="00E61C9F"/>
    <w:rsid w:val="00E91608"/>
    <w:rsid w:val="00EC2D8B"/>
    <w:rsid w:val="00EE4DDF"/>
    <w:rsid w:val="00F0497F"/>
    <w:rsid w:val="00F21DED"/>
    <w:rsid w:val="00FD72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C0FB7"/>
  <w15:chartTrackingRefBased/>
  <w15:docId w15:val="{B4159FE0-8282-48DC-AA86-8A85C63D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50"/>
    <w:pPr>
      <w:spacing w:after="0"/>
    </w:pPr>
  </w:style>
  <w:style w:type="paragraph" w:styleId="Heading1">
    <w:name w:val="heading 1"/>
    <w:basedOn w:val="Normal"/>
    <w:next w:val="Normal"/>
    <w:link w:val="Heading1Char"/>
    <w:uiPriority w:val="9"/>
    <w:qFormat/>
    <w:rsid w:val="00E91608"/>
    <w:pPr>
      <w:spacing w:line="240" w:lineRule="auto"/>
      <w:jc w:val="center"/>
      <w:outlineLvl w:val="0"/>
    </w:pPr>
    <w:rPr>
      <w:rFonts w:ascii="Sylfaen" w:eastAsia="Times New Roman" w:hAnsi="Sylfaen" w:cs="Arial"/>
      <w:b/>
      <w:color w:val="000000"/>
      <w:lang w:eastAsia="en-GB"/>
    </w:rPr>
  </w:style>
  <w:style w:type="paragraph" w:styleId="Heading2">
    <w:name w:val="heading 2"/>
    <w:basedOn w:val="Normal"/>
    <w:next w:val="Normal"/>
    <w:link w:val="Heading2Char"/>
    <w:uiPriority w:val="9"/>
    <w:unhideWhenUsed/>
    <w:qFormat/>
    <w:rsid w:val="00B802E7"/>
    <w:pPr>
      <w:keepNext/>
      <w:jc w:val="center"/>
      <w:outlineLvl w:val="1"/>
    </w:pPr>
    <w:rPr>
      <w:rFonts w:cstheme="min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608"/>
    <w:rPr>
      <w:rFonts w:ascii="Sylfaen" w:eastAsia="Times New Roman" w:hAnsi="Sylfaen" w:cs="Arial"/>
      <w:b/>
      <w:color w:val="000000"/>
      <w:lang w:eastAsia="en-GB"/>
    </w:rPr>
  </w:style>
  <w:style w:type="paragraph" w:styleId="NormalWeb">
    <w:name w:val="Normal (Web)"/>
    <w:basedOn w:val="Normal"/>
    <w:uiPriority w:val="99"/>
    <w:semiHidden/>
    <w:unhideWhenUsed/>
    <w:rsid w:val="00126EB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1E43D5"/>
    <w:pPr>
      <w:tabs>
        <w:tab w:val="center" w:pos="4513"/>
        <w:tab w:val="right" w:pos="9026"/>
      </w:tabs>
      <w:spacing w:line="240" w:lineRule="auto"/>
    </w:pPr>
  </w:style>
  <w:style w:type="character" w:customStyle="1" w:styleId="HeaderChar">
    <w:name w:val="Header Char"/>
    <w:basedOn w:val="DefaultParagraphFont"/>
    <w:link w:val="Header"/>
    <w:uiPriority w:val="99"/>
    <w:rsid w:val="001E43D5"/>
  </w:style>
  <w:style w:type="paragraph" w:styleId="Footer">
    <w:name w:val="footer"/>
    <w:basedOn w:val="Normal"/>
    <w:link w:val="FooterChar"/>
    <w:uiPriority w:val="99"/>
    <w:unhideWhenUsed/>
    <w:rsid w:val="001E43D5"/>
    <w:pPr>
      <w:tabs>
        <w:tab w:val="center" w:pos="4513"/>
        <w:tab w:val="right" w:pos="9026"/>
      </w:tabs>
      <w:spacing w:line="240" w:lineRule="auto"/>
    </w:pPr>
  </w:style>
  <w:style w:type="character" w:customStyle="1" w:styleId="FooterChar">
    <w:name w:val="Footer Char"/>
    <w:basedOn w:val="DefaultParagraphFont"/>
    <w:link w:val="Footer"/>
    <w:uiPriority w:val="99"/>
    <w:rsid w:val="001E43D5"/>
  </w:style>
  <w:style w:type="paragraph" w:styleId="ListParagraph">
    <w:name w:val="List Paragraph"/>
    <w:basedOn w:val="Normal"/>
    <w:uiPriority w:val="34"/>
    <w:qFormat/>
    <w:rsid w:val="00252B78"/>
    <w:pPr>
      <w:ind w:left="720"/>
      <w:contextualSpacing/>
    </w:pPr>
  </w:style>
  <w:style w:type="character" w:styleId="CommentReference">
    <w:name w:val="annotation reference"/>
    <w:basedOn w:val="DefaultParagraphFont"/>
    <w:uiPriority w:val="99"/>
    <w:semiHidden/>
    <w:unhideWhenUsed/>
    <w:rsid w:val="00D86C47"/>
    <w:rPr>
      <w:sz w:val="16"/>
      <w:szCs w:val="16"/>
    </w:rPr>
  </w:style>
  <w:style w:type="paragraph" w:styleId="CommentText">
    <w:name w:val="annotation text"/>
    <w:basedOn w:val="Normal"/>
    <w:link w:val="CommentTextChar"/>
    <w:uiPriority w:val="99"/>
    <w:semiHidden/>
    <w:unhideWhenUsed/>
    <w:rsid w:val="00D86C47"/>
    <w:pPr>
      <w:spacing w:line="240" w:lineRule="auto"/>
    </w:pPr>
    <w:rPr>
      <w:sz w:val="20"/>
      <w:szCs w:val="20"/>
    </w:rPr>
  </w:style>
  <w:style w:type="character" w:customStyle="1" w:styleId="CommentTextChar">
    <w:name w:val="Comment Text Char"/>
    <w:basedOn w:val="DefaultParagraphFont"/>
    <w:link w:val="CommentText"/>
    <w:uiPriority w:val="99"/>
    <w:semiHidden/>
    <w:rsid w:val="00D86C47"/>
    <w:rPr>
      <w:sz w:val="20"/>
      <w:szCs w:val="20"/>
    </w:rPr>
  </w:style>
  <w:style w:type="paragraph" w:styleId="CommentSubject">
    <w:name w:val="annotation subject"/>
    <w:basedOn w:val="CommentText"/>
    <w:next w:val="CommentText"/>
    <w:link w:val="CommentSubjectChar"/>
    <w:uiPriority w:val="99"/>
    <w:semiHidden/>
    <w:unhideWhenUsed/>
    <w:rsid w:val="00D86C47"/>
    <w:rPr>
      <w:b/>
      <w:bCs/>
    </w:rPr>
  </w:style>
  <w:style w:type="character" w:customStyle="1" w:styleId="CommentSubjectChar">
    <w:name w:val="Comment Subject Char"/>
    <w:basedOn w:val="CommentTextChar"/>
    <w:link w:val="CommentSubject"/>
    <w:uiPriority w:val="99"/>
    <w:semiHidden/>
    <w:rsid w:val="00D86C47"/>
    <w:rPr>
      <w:b/>
      <w:bCs/>
      <w:sz w:val="20"/>
      <w:szCs w:val="20"/>
    </w:rPr>
  </w:style>
  <w:style w:type="paragraph" w:styleId="BalloonText">
    <w:name w:val="Balloon Text"/>
    <w:basedOn w:val="Normal"/>
    <w:link w:val="BalloonTextChar"/>
    <w:uiPriority w:val="99"/>
    <w:semiHidden/>
    <w:unhideWhenUsed/>
    <w:rsid w:val="00D86C4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C47"/>
    <w:rPr>
      <w:rFonts w:ascii="Segoe UI" w:hAnsi="Segoe UI" w:cs="Segoe UI"/>
      <w:sz w:val="18"/>
      <w:szCs w:val="18"/>
    </w:rPr>
  </w:style>
  <w:style w:type="paragraph" w:customStyle="1" w:styleId="CIRM-Norm">
    <w:name w:val="CIRM-Norm"/>
    <w:basedOn w:val="Normal"/>
    <w:link w:val="CIRM-NormChar"/>
    <w:qFormat/>
    <w:rsid w:val="00E91608"/>
    <w:pPr>
      <w:jc w:val="both"/>
    </w:pPr>
    <w:rPr>
      <w:rFonts w:ascii="Sylfaen" w:hAnsi="Sylfaen"/>
    </w:rPr>
  </w:style>
  <w:style w:type="character" w:customStyle="1" w:styleId="CIRM-NormChar">
    <w:name w:val="CIRM-Norm Char"/>
    <w:basedOn w:val="DefaultParagraphFont"/>
    <w:link w:val="CIRM-Norm"/>
    <w:rsid w:val="00E91608"/>
    <w:rPr>
      <w:rFonts w:ascii="Sylfaen" w:hAnsi="Sylfaen"/>
    </w:rPr>
  </w:style>
  <w:style w:type="character" w:customStyle="1" w:styleId="Heading2Char">
    <w:name w:val="Heading 2 Char"/>
    <w:basedOn w:val="DefaultParagraphFont"/>
    <w:link w:val="Heading2"/>
    <w:uiPriority w:val="9"/>
    <w:rsid w:val="00B802E7"/>
    <w:rPr>
      <w:rFonts w:cs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128485">
      <w:bodyDiv w:val="1"/>
      <w:marLeft w:val="0"/>
      <w:marRight w:val="0"/>
      <w:marTop w:val="0"/>
      <w:marBottom w:val="0"/>
      <w:divBdr>
        <w:top w:val="none" w:sz="0" w:space="0" w:color="auto"/>
        <w:left w:val="none" w:sz="0" w:space="0" w:color="auto"/>
        <w:bottom w:val="none" w:sz="0" w:space="0" w:color="auto"/>
        <w:right w:val="none" w:sz="0" w:space="0" w:color="auto"/>
      </w:divBdr>
    </w:div>
    <w:div w:id="1650280311">
      <w:bodyDiv w:val="1"/>
      <w:marLeft w:val="0"/>
      <w:marRight w:val="0"/>
      <w:marTop w:val="0"/>
      <w:marBottom w:val="0"/>
      <w:divBdr>
        <w:top w:val="none" w:sz="0" w:space="0" w:color="auto"/>
        <w:left w:val="none" w:sz="0" w:space="0" w:color="auto"/>
        <w:bottom w:val="none" w:sz="0" w:space="0" w:color="auto"/>
        <w:right w:val="none" w:sz="0" w:space="0" w:color="auto"/>
      </w:divBdr>
    </w:div>
    <w:div w:id="1697775837">
      <w:bodyDiv w:val="1"/>
      <w:marLeft w:val="0"/>
      <w:marRight w:val="0"/>
      <w:marTop w:val="0"/>
      <w:marBottom w:val="0"/>
      <w:divBdr>
        <w:top w:val="none" w:sz="0" w:space="0" w:color="auto"/>
        <w:left w:val="none" w:sz="0" w:space="0" w:color="auto"/>
        <w:bottom w:val="none" w:sz="0" w:space="0" w:color="auto"/>
        <w:right w:val="none" w:sz="0" w:space="0" w:color="auto"/>
      </w:divBdr>
    </w:div>
    <w:div w:id="1863477140">
      <w:bodyDiv w:val="1"/>
      <w:marLeft w:val="0"/>
      <w:marRight w:val="0"/>
      <w:marTop w:val="0"/>
      <w:marBottom w:val="0"/>
      <w:divBdr>
        <w:top w:val="none" w:sz="0" w:space="0" w:color="auto"/>
        <w:left w:val="none" w:sz="0" w:space="0" w:color="auto"/>
        <w:bottom w:val="none" w:sz="0" w:space="0" w:color="auto"/>
        <w:right w:val="none" w:sz="0" w:space="0" w:color="auto"/>
      </w:divBdr>
    </w:div>
    <w:div w:id="212627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1974</Words>
  <Characters>11254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CIRM</dc:creator>
  <cp:keywords/>
  <dc:description/>
  <cp:lastModifiedBy>Philip Lane</cp:lastModifiedBy>
  <cp:revision>3</cp:revision>
  <dcterms:created xsi:type="dcterms:W3CDTF">2020-04-02T12:54:00Z</dcterms:created>
  <dcterms:modified xsi:type="dcterms:W3CDTF">2020-04-02T12:59:00Z</dcterms:modified>
</cp:coreProperties>
</file>